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5BFB" w14:textId="77777777" w:rsidR="00DB28F2" w:rsidRDefault="00DB28F2" w:rsidP="00DB28F2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СЧЕТНАЯ ПАЛАТА ПСКОВСКОЙ ОБЛАСТИ</w:t>
      </w:r>
    </w:p>
    <w:p w14:paraId="626A8CEA" w14:textId="77777777" w:rsidR="00DB28F2" w:rsidRDefault="00DB28F2" w:rsidP="00DB28F2">
      <w:pPr>
        <w:ind w:left="5" w:hanging="5"/>
        <w:jc w:val="center"/>
        <w:rPr>
          <w:sz w:val="28"/>
          <w:szCs w:val="28"/>
        </w:rPr>
      </w:pPr>
    </w:p>
    <w:p w14:paraId="2CACD9F4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7E324386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69555C5F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0AC5898C" w14:textId="77777777" w:rsidR="00DB28F2" w:rsidRDefault="00DB28F2" w:rsidP="00DB28F2">
      <w:pPr>
        <w:jc w:val="center"/>
        <w:rPr>
          <w:szCs w:val="28"/>
        </w:rPr>
      </w:pPr>
      <w:r w:rsidRPr="00460E7B">
        <w:rPr>
          <w:b/>
        </w:rPr>
        <w:t>СТАНДАРТ ВНЕШНЕГО</w:t>
      </w:r>
      <w:r>
        <w:rPr>
          <w:b/>
        </w:rPr>
        <w:t xml:space="preserve"> ГОСУДАРСТВЕННОГО</w:t>
      </w:r>
      <w:r w:rsidRPr="00460E7B">
        <w:rPr>
          <w:b/>
        </w:rPr>
        <w:t xml:space="preserve"> ФИНАНСОВОГО КОНТРОЛЯ</w:t>
      </w:r>
    </w:p>
    <w:p w14:paraId="573A7BF3" w14:textId="77777777" w:rsidR="00DB28F2" w:rsidRPr="00966288" w:rsidRDefault="00DB28F2" w:rsidP="00DB28F2">
      <w:pPr>
        <w:tabs>
          <w:tab w:val="left" w:pos="567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966288">
        <w:rPr>
          <w:b/>
          <w:sz w:val="32"/>
          <w:szCs w:val="32"/>
          <w:lang w:eastAsia="ru-RU"/>
        </w:rPr>
        <w:t>Счетной палаты Псковской области</w:t>
      </w:r>
    </w:p>
    <w:p w14:paraId="79B20D0A" w14:textId="77777777" w:rsidR="00DB28F2" w:rsidRPr="00966288" w:rsidRDefault="00DB28F2" w:rsidP="00DB28F2">
      <w:pPr>
        <w:ind w:left="5" w:hanging="5"/>
        <w:jc w:val="center"/>
        <w:rPr>
          <w:b/>
          <w:szCs w:val="28"/>
        </w:rPr>
      </w:pPr>
    </w:p>
    <w:p w14:paraId="3EAB2AD3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4796B399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7B74D157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4B8FF1DD" w14:textId="77777777" w:rsidR="00DB28F2" w:rsidRDefault="00DB28F2" w:rsidP="00DB28F2">
      <w:pPr>
        <w:ind w:left="5" w:hanging="5"/>
        <w:jc w:val="center"/>
        <w:rPr>
          <w:szCs w:val="28"/>
        </w:rPr>
      </w:pPr>
    </w:p>
    <w:p w14:paraId="6C3E7D7B" w14:textId="6E306391" w:rsidR="00DB28F2" w:rsidRDefault="00DB28F2" w:rsidP="00DB28F2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СВГ ФК 3</w:t>
      </w:r>
      <w:r w:rsidRPr="00460E7B">
        <w:rPr>
          <w:b/>
          <w:sz w:val="32"/>
          <w:szCs w:val="32"/>
        </w:rPr>
        <w:t>2</w:t>
      </w:r>
      <w:r w:rsidRPr="0005785A">
        <w:rPr>
          <w:b/>
          <w:color w:val="4472C4"/>
          <w:sz w:val="32"/>
          <w:szCs w:val="32"/>
        </w:rPr>
        <w:t xml:space="preserve"> </w:t>
      </w:r>
    </w:p>
    <w:p w14:paraId="3460BB7D" w14:textId="77777777" w:rsidR="00DB28F2" w:rsidRDefault="00DB28F2" w:rsidP="00DB28F2">
      <w:pPr>
        <w:ind w:left="360"/>
        <w:jc w:val="center"/>
        <w:rPr>
          <w:b/>
          <w:sz w:val="32"/>
          <w:szCs w:val="32"/>
        </w:rPr>
      </w:pPr>
    </w:p>
    <w:p w14:paraId="7E058226" w14:textId="77777777" w:rsidR="00DB28F2" w:rsidRDefault="00DB28F2" w:rsidP="00DB28F2">
      <w:pPr>
        <w:ind w:left="360"/>
        <w:jc w:val="center"/>
        <w:rPr>
          <w:b/>
          <w:sz w:val="32"/>
          <w:szCs w:val="32"/>
        </w:rPr>
      </w:pPr>
    </w:p>
    <w:p w14:paraId="36D90E56" w14:textId="6917F1D1" w:rsidR="00DB28F2" w:rsidRPr="001E3725" w:rsidRDefault="00DB28F2" w:rsidP="00DB28F2">
      <w:pPr>
        <w:ind w:left="360"/>
        <w:jc w:val="center"/>
        <w:rPr>
          <w:b/>
          <w:bCs/>
          <w:sz w:val="32"/>
          <w:szCs w:val="32"/>
        </w:rPr>
      </w:pPr>
      <w:r w:rsidRPr="001E3725">
        <w:rPr>
          <w:b/>
          <w:bCs/>
          <w:sz w:val="32"/>
          <w:szCs w:val="32"/>
        </w:rPr>
        <w:t xml:space="preserve">Общие правила проведения экспертизы государственных </w:t>
      </w:r>
      <w:r w:rsidR="0039584A" w:rsidRPr="001E3725">
        <w:rPr>
          <w:b/>
          <w:bCs/>
          <w:sz w:val="32"/>
          <w:szCs w:val="32"/>
        </w:rPr>
        <w:t xml:space="preserve">(муниципальных) </w:t>
      </w:r>
      <w:r w:rsidRPr="001E3725">
        <w:rPr>
          <w:b/>
          <w:bCs/>
          <w:sz w:val="32"/>
          <w:szCs w:val="32"/>
        </w:rPr>
        <w:t>программ Псковской области</w:t>
      </w:r>
      <w:r w:rsidR="0039584A" w:rsidRPr="001E3725">
        <w:rPr>
          <w:b/>
          <w:bCs/>
          <w:sz w:val="32"/>
          <w:szCs w:val="32"/>
        </w:rPr>
        <w:t xml:space="preserve"> (муниципального образования)</w:t>
      </w:r>
    </w:p>
    <w:p w14:paraId="4007CAEA" w14:textId="77777777" w:rsidR="00DB28F2" w:rsidRPr="00DB28F2" w:rsidRDefault="00DB28F2" w:rsidP="00DB28F2">
      <w:pPr>
        <w:ind w:left="360"/>
        <w:jc w:val="center"/>
        <w:rPr>
          <w:b/>
          <w:bCs/>
          <w:sz w:val="40"/>
          <w:szCs w:val="40"/>
        </w:rPr>
      </w:pPr>
    </w:p>
    <w:p w14:paraId="06004C67" w14:textId="77777777" w:rsidR="00DB28F2" w:rsidRDefault="00DB28F2" w:rsidP="00DB28F2">
      <w:pPr>
        <w:ind w:left="360"/>
        <w:jc w:val="center"/>
        <w:rPr>
          <w:b/>
          <w:bCs/>
          <w:sz w:val="32"/>
        </w:rPr>
      </w:pPr>
    </w:p>
    <w:p w14:paraId="547FB347" w14:textId="77777777" w:rsidR="00DB28F2" w:rsidRDefault="00DB28F2" w:rsidP="00DB28F2">
      <w:pPr>
        <w:rPr>
          <w:sz w:val="28"/>
          <w:szCs w:val="28"/>
        </w:rPr>
      </w:pPr>
    </w:p>
    <w:p w14:paraId="0FDA54E8" w14:textId="77777777" w:rsidR="004B5560" w:rsidRPr="006F2B84" w:rsidRDefault="004B5560" w:rsidP="004B5560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6F2B84">
        <w:rPr>
          <w:sz w:val="28"/>
          <w:szCs w:val="28"/>
          <w:lang w:eastAsia="ru-RU"/>
        </w:rPr>
        <w:t xml:space="preserve">утвержден приказом Счетной палаты </w:t>
      </w:r>
      <w:r>
        <w:rPr>
          <w:sz w:val="28"/>
          <w:szCs w:val="28"/>
          <w:lang w:eastAsia="ru-RU"/>
        </w:rPr>
        <w:t xml:space="preserve">Псковской </w:t>
      </w:r>
      <w:r w:rsidRPr="006F2B84">
        <w:rPr>
          <w:sz w:val="28"/>
          <w:szCs w:val="28"/>
          <w:lang w:eastAsia="ru-RU"/>
        </w:rPr>
        <w:t>области</w:t>
      </w:r>
    </w:p>
    <w:p w14:paraId="45F8008D" w14:textId="77777777" w:rsidR="004B5560" w:rsidRPr="00613519" w:rsidRDefault="004B5560" w:rsidP="004B5560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613519">
        <w:rPr>
          <w:sz w:val="28"/>
          <w:szCs w:val="28"/>
          <w:lang w:eastAsia="ru-RU"/>
        </w:rPr>
        <w:t>от 06.09.2022 года №245 о/д, введен  с 01.10.2022 года</w:t>
      </w:r>
    </w:p>
    <w:p w14:paraId="5D594EA4" w14:textId="77777777" w:rsidR="00DB28F2" w:rsidRPr="00D76D2D" w:rsidRDefault="00DB28F2" w:rsidP="00DB28F2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462AE476" w14:textId="77777777" w:rsidR="00DB28F2" w:rsidRDefault="00DB28F2" w:rsidP="00DB28F2">
      <w:pPr>
        <w:keepNext/>
        <w:keepLines/>
        <w:spacing w:before="200"/>
        <w:outlineLvl w:val="6"/>
        <w:rPr>
          <w:rFonts w:ascii="Cambria" w:hAnsi="Cambria"/>
          <w:i/>
          <w:iCs/>
          <w:color w:val="404040"/>
          <w:szCs w:val="28"/>
        </w:rPr>
      </w:pPr>
    </w:p>
    <w:p w14:paraId="768B5882" w14:textId="77777777" w:rsidR="00DB28F2" w:rsidRDefault="00DB28F2" w:rsidP="00DB28F2">
      <w:pPr>
        <w:jc w:val="center"/>
        <w:rPr>
          <w:i/>
          <w:szCs w:val="28"/>
        </w:rPr>
      </w:pPr>
    </w:p>
    <w:p w14:paraId="5ACF64AB" w14:textId="77777777" w:rsidR="00DB28F2" w:rsidRDefault="00DB28F2" w:rsidP="00DB28F2">
      <w:pPr>
        <w:jc w:val="center"/>
        <w:rPr>
          <w:szCs w:val="28"/>
        </w:rPr>
      </w:pPr>
    </w:p>
    <w:p w14:paraId="6155CE42" w14:textId="77777777" w:rsidR="00DB28F2" w:rsidRDefault="00DB28F2" w:rsidP="00DB28F2">
      <w:pPr>
        <w:jc w:val="center"/>
        <w:rPr>
          <w:szCs w:val="28"/>
        </w:rPr>
      </w:pPr>
    </w:p>
    <w:p w14:paraId="33D6A786" w14:textId="77777777" w:rsidR="00DB28F2" w:rsidRDefault="00DB28F2" w:rsidP="00DB28F2">
      <w:pPr>
        <w:jc w:val="center"/>
        <w:rPr>
          <w:szCs w:val="28"/>
        </w:rPr>
      </w:pPr>
    </w:p>
    <w:p w14:paraId="4CE58896" w14:textId="77777777" w:rsidR="00DB28F2" w:rsidRDefault="00DB28F2" w:rsidP="00DB28F2">
      <w:pPr>
        <w:jc w:val="center"/>
        <w:rPr>
          <w:szCs w:val="28"/>
        </w:rPr>
      </w:pPr>
    </w:p>
    <w:p w14:paraId="1CB5B238" w14:textId="77777777" w:rsidR="00DB28F2" w:rsidRDefault="00DB28F2" w:rsidP="00DB28F2">
      <w:pPr>
        <w:jc w:val="center"/>
        <w:rPr>
          <w:szCs w:val="28"/>
        </w:rPr>
      </w:pPr>
    </w:p>
    <w:p w14:paraId="0182CC04" w14:textId="77777777" w:rsidR="00DB28F2" w:rsidRDefault="00DB28F2" w:rsidP="00DB28F2">
      <w:pPr>
        <w:jc w:val="center"/>
        <w:rPr>
          <w:szCs w:val="28"/>
        </w:rPr>
      </w:pPr>
    </w:p>
    <w:p w14:paraId="11D95560" w14:textId="77777777" w:rsidR="00DB28F2" w:rsidRDefault="00DB28F2" w:rsidP="00DB28F2">
      <w:pPr>
        <w:jc w:val="center"/>
        <w:rPr>
          <w:szCs w:val="28"/>
        </w:rPr>
      </w:pPr>
    </w:p>
    <w:p w14:paraId="59AD05E3" w14:textId="77777777" w:rsidR="00DB28F2" w:rsidRDefault="00DB28F2" w:rsidP="00DB28F2">
      <w:pPr>
        <w:jc w:val="center"/>
        <w:rPr>
          <w:szCs w:val="28"/>
        </w:rPr>
      </w:pPr>
    </w:p>
    <w:p w14:paraId="5DC7BBC7" w14:textId="77777777" w:rsidR="00DB28F2" w:rsidRDefault="00DB28F2" w:rsidP="00DB28F2">
      <w:pPr>
        <w:jc w:val="center"/>
        <w:rPr>
          <w:szCs w:val="28"/>
        </w:rPr>
      </w:pPr>
    </w:p>
    <w:p w14:paraId="527BAF70" w14:textId="77777777" w:rsidR="00DB28F2" w:rsidRDefault="00DB28F2" w:rsidP="00DB28F2">
      <w:pPr>
        <w:jc w:val="center"/>
        <w:rPr>
          <w:szCs w:val="28"/>
        </w:rPr>
      </w:pPr>
    </w:p>
    <w:p w14:paraId="6E0635F9" w14:textId="77777777" w:rsidR="00DB28F2" w:rsidRDefault="00DB28F2" w:rsidP="00DB28F2">
      <w:pPr>
        <w:jc w:val="center"/>
        <w:rPr>
          <w:szCs w:val="28"/>
        </w:rPr>
      </w:pPr>
    </w:p>
    <w:p w14:paraId="7F518CEF" w14:textId="77777777" w:rsidR="00DB28F2" w:rsidRDefault="00DB28F2" w:rsidP="00DB28F2">
      <w:pPr>
        <w:jc w:val="center"/>
        <w:rPr>
          <w:szCs w:val="28"/>
        </w:rPr>
      </w:pPr>
    </w:p>
    <w:p w14:paraId="7698BA36" w14:textId="77777777" w:rsidR="00DB28F2" w:rsidRDefault="00DB28F2" w:rsidP="00DB28F2">
      <w:pPr>
        <w:jc w:val="center"/>
        <w:rPr>
          <w:szCs w:val="28"/>
        </w:rPr>
      </w:pPr>
    </w:p>
    <w:p w14:paraId="5C2CA087" w14:textId="77777777" w:rsidR="00DB28F2" w:rsidRDefault="00DB28F2" w:rsidP="00DB28F2">
      <w:pPr>
        <w:jc w:val="center"/>
        <w:rPr>
          <w:szCs w:val="28"/>
        </w:rPr>
      </w:pPr>
    </w:p>
    <w:p w14:paraId="37173F13" w14:textId="77777777" w:rsidR="00DB28F2" w:rsidRDefault="00DB28F2" w:rsidP="00DB28F2">
      <w:pPr>
        <w:jc w:val="center"/>
        <w:rPr>
          <w:sz w:val="20"/>
          <w:szCs w:val="20"/>
        </w:rPr>
      </w:pPr>
    </w:p>
    <w:p w14:paraId="11DB8230" w14:textId="77777777" w:rsidR="00DB28F2" w:rsidRPr="006F2B84" w:rsidRDefault="00DB28F2" w:rsidP="00DB28F2">
      <w:pPr>
        <w:jc w:val="center"/>
        <w:rPr>
          <w:sz w:val="28"/>
          <w:szCs w:val="28"/>
        </w:rPr>
      </w:pPr>
      <w:r>
        <w:rPr>
          <w:sz w:val="28"/>
          <w:szCs w:val="28"/>
        </w:rPr>
        <w:t>Псков</w:t>
      </w:r>
    </w:p>
    <w:p w14:paraId="2D1E2D73" w14:textId="77777777" w:rsidR="00DB28F2" w:rsidRDefault="00DB28F2" w:rsidP="00DB28F2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</w:p>
    <w:p w14:paraId="79C26F96" w14:textId="5477DCC7" w:rsidR="00BE7A8A" w:rsidRDefault="00BE7A8A"/>
    <w:p w14:paraId="155D9CA1" w14:textId="434E9A44" w:rsidR="00DB28F2" w:rsidRDefault="00DB28F2"/>
    <w:p w14:paraId="3980EB02" w14:textId="21C4906F" w:rsidR="00DB28F2" w:rsidRDefault="00DB28F2"/>
    <w:p w14:paraId="0CE5AA99" w14:textId="61CE72DE" w:rsidR="00DB28F2" w:rsidRDefault="00DB28F2"/>
    <w:p w14:paraId="48198CD5" w14:textId="67208AC0" w:rsidR="00DB28F2" w:rsidRPr="00A05501" w:rsidRDefault="00DB28F2" w:rsidP="00DB28F2">
      <w:pPr>
        <w:jc w:val="center"/>
        <w:rPr>
          <w:sz w:val="28"/>
          <w:szCs w:val="28"/>
        </w:rPr>
      </w:pPr>
      <w:r w:rsidRPr="00A05501">
        <w:rPr>
          <w:sz w:val="28"/>
          <w:szCs w:val="28"/>
        </w:rPr>
        <w:t>Содержание</w:t>
      </w:r>
    </w:p>
    <w:p w14:paraId="6677DD16" w14:textId="1B047DF7" w:rsidR="008E69B8" w:rsidRDefault="00A05501" w:rsidP="00980A3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05501">
        <w:rPr>
          <w:sz w:val="28"/>
          <w:szCs w:val="28"/>
        </w:rPr>
        <w:t>Общие положения</w:t>
      </w:r>
    </w:p>
    <w:p w14:paraId="16612455" w14:textId="280C38D8" w:rsidR="00A05501" w:rsidRDefault="00A05501" w:rsidP="00980A3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Порядок проведения экспертизы</w:t>
      </w:r>
    </w:p>
    <w:p w14:paraId="77ED7614" w14:textId="7512906F" w:rsidR="00A05501" w:rsidRDefault="00A05501" w:rsidP="00980A3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Методические основы экспертизы и этапы ее проведения</w:t>
      </w:r>
    </w:p>
    <w:p w14:paraId="643BD72D" w14:textId="0BFD6629" w:rsidR="00A05501" w:rsidRPr="00A05501" w:rsidRDefault="00A05501" w:rsidP="00980A3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Оформление результатов экспертизы</w:t>
      </w:r>
    </w:p>
    <w:p w14:paraId="4D14D5E6" w14:textId="335EB086" w:rsidR="00DB28F2" w:rsidRDefault="00DB28F2" w:rsidP="00DB28F2">
      <w:pPr>
        <w:jc w:val="center"/>
      </w:pPr>
    </w:p>
    <w:p w14:paraId="52A6C198" w14:textId="625DD7E8" w:rsidR="00DB28F2" w:rsidRDefault="00DB28F2" w:rsidP="00DB28F2">
      <w:pPr>
        <w:jc w:val="center"/>
      </w:pPr>
    </w:p>
    <w:p w14:paraId="4530CA81" w14:textId="7BD58DED" w:rsidR="00DB28F2" w:rsidRDefault="00DB28F2" w:rsidP="00DB28F2">
      <w:pPr>
        <w:jc w:val="center"/>
      </w:pPr>
    </w:p>
    <w:p w14:paraId="4AB2BFD9" w14:textId="4676C053" w:rsidR="00DB28F2" w:rsidRDefault="00DB28F2" w:rsidP="00DB28F2">
      <w:pPr>
        <w:jc w:val="center"/>
      </w:pPr>
    </w:p>
    <w:p w14:paraId="54BCF77C" w14:textId="06224304" w:rsidR="00DB28F2" w:rsidRDefault="00DB28F2" w:rsidP="00DB28F2">
      <w:pPr>
        <w:jc w:val="center"/>
      </w:pPr>
    </w:p>
    <w:p w14:paraId="6B719DDB" w14:textId="00C1DD9D" w:rsidR="00AC038A" w:rsidRDefault="00AC038A" w:rsidP="00DB28F2">
      <w:pPr>
        <w:jc w:val="center"/>
      </w:pPr>
    </w:p>
    <w:p w14:paraId="285F77AD" w14:textId="717EDEB2" w:rsidR="00AC038A" w:rsidRDefault="00AC038A" w:rsidP="00DB28F2">
      <w:pPr>
        <w:jc w:val="center"/>
      </w:pPr>
    </w:p>
    <w:p w14:paraId="2B323682" w14:textId="4061E162" w:rsidR="00AC038A" w:rsidRDefault="00AC038A" w:rsidP="00DB28F2">
      <w:pPr>
        <w:jc w:val="center"/>
      </w:pPr>
    </w:p>
    <w:p w14:paraId="0610435F" w14:textId="38F55407" w:rsidR="00AC038A" w:rsidRDefault="00AC038A" w:rsidP="00DB28F2">
      <w:pPr>
        <w:jc w:val="center"/>
      </w:pPr>
    </w:p>
    <w:p w14:paraId="36A55315" w14:textId="7F710B7D" w:rsidR="00AC038A" w:rsidRDefault="00AC038A" w:rsidP="00DB28F2">
      <w:pPr>
        <w:jc w:val="center"/>
      </w:pPr>
    </w:p>
    <w:p w14:paraId="2ED2C9D3" w14:textId="6795709A" w:rsidR="00AC038A" w:rsidRDefault="00AC038A" w:rsidP="00DB28F2">
      <w:pPr>
        <w:jc w:val="center"/>
      </w:pPr>
    </w:p>
    <w:p w14:paraId="6B0DB2B0" w14:textId="27398169" w:rsidR="00AC038A" w:rsidRPr="00737397" w:rsidRDefault="00AC038A" w:rsidP="00737397">
      <w:pPr>
        <w:jc w:val="both"/>
      </w:pPr>
      <w:r w:rsidRPr="00737397">
        <w:t>Приложение №1 Образец заключения</w:t>
      </w:r>
      <w:r w:rsidR="00737397" w:rsidRPr="00737397">
        <w:t xml:space="preserve"> по результатам финансово-экономической экспертизы проекта </w:t>
      </w:r>
      <w:bookmarkStart w:id="0" w:name="_Hlk112070533"/>
      <w:r w:rsidR="00737397" w:rsidRPr="00737397">
        <w:t>государственной программы Псковской области (муниципальной программы муниципального образования)</w:t>
      </w:r>
      <w:bookmarkEnd w:id="0"/>
      <w:r w:rsidR="00737397" w:rsidRPr="00737397">
        <w:t xml:space="preserve"> /проекта изменений государственной программы Псковской области (муниципальной программы муниципального образования)  </w:t>
      </w:r>
    </w:p>
    <w:p w14:paraId="7333C04F" w14:textId="23657BA1" w:rsidR="00DB28F2" w:rsidRDefault="00DB28F2" w:rsidP="00DB28F2">
      <w:pPr>
        <w:jc w:val="center"/>
      </w:pPr>
    </w:p>
    <w:p w14:paraId="07449CBE" w14:textId="6E3DE2E9" w:rsidR="00DB28F2" w:rsidRDefault="00DB28F2" w:rsidP="00DB28F2">
      <w:pPr>
        <w:jc w:val="center"/>
      </w:pPr>
    </w:p>
    <w:p w14:paraId="57370632" w14:textId="74F5883F" w:rsidR="00DB28F2" w:rsidRDefault="00DB28F2" w:rsidP="00DB28F2">
      <w:pPr>
        <w:jc w:val="center"/>
      </w:pPr>
    </w:p>
    <w:p w14:paraId="0A78E229" w14:textId="5A88E961" w:rsidR="00DB28F2" w:rsidRDefault="00DB28F2" w:rsidP="00DB28F2">
      <w:pPr>
        <w:jc w:val="center"/>
      </w:pPr>
    </w:p>
    <w:p w14:paraId="516E07B4" w14:textId="052A5997" w:rsidR="00DB28F2" w:rsidRDefault="00DB28F2" w:rsidP="00DB28F2">
      <w:pPr>
        <w:jc w:val="center"/>
      </w:pPr>
    </w:p>
    <w:p w14:paraId="44BB9720" w14:textId="6BA172F9" w:rsidR="00DB28F2" w:rsidRDefault="00DB28F2" w:rsidP="00DB28F2">
      <w:pPr>
        <w:jc w:val="center"/>
      </w:pPr>
    </w:p>
    <w:p w14:paraId="2BC4BE2F" w14:textId="35C0D124" w:rsidR="00DB28F2" w:rsidRDefault="00DB28F2" w:rsidP="00DB28F2">
      <w:pPr>
        <w:jc w:val="center"/>
      </w:pPr>
    </w:p>
    <w:p w14:paraId="4124112B" w14:textId="1FB37637" w:rsidR="00DB28F2" w:rsidRDefault="00DB28F2" w:rsidP="00DB28F2">
      <w:pPr>
        <w:jc w:val="center"/>
      </w:pPr>
    </w:p>
    <w:p w14:paraId="42CADC6B" w14:textId="7B76D6CD" w:rsidR="00DB28F2" w:rsidRDefault="00DB28F2" w:rsidP="00DB28F2">
      <w:pPr>
        <w:jc w:val="center"/>
      </w:pPr>
    </w:p>
    <w:p w14:paraId="191B5FD3" w14:textId="4A37E41D" w:rsidR="00DB28F2" w:rsidRDefault="00DB28F2" w:rsidP="00DB28F2">
      <w:pPr>
        <w:jc w:val="center"/>
      </w:pPr>
    </w:p>
    <w:p w14:paraId="5D370ACB" w14:textId="23A5FAEB" w:rsidR="00DB28F2" w:rsidRDefault="00DB28F2" w:rsidP="00DB28F2">
      <w:pPr>
        <w:jc w:val="center"/>
      </w:pPr>
    </w:p>
    <w:p w14:paraId="3197D5CD" w14:textId="28F1D771" w:rsidR="00DB28F2" w:rsidRDefault="00DB28F2" w:rsidP="00DB28F2">
      <w:pPr>
        <w:jc w:val="center"/>
      </w:pPr>
    </w:p>
    <w:p w14:paraId="60E2C5D8" w14:textId="76CCC75B" w:rsidR="00DB28F2" w:rsidRDefault="00DB28F2" w:rsidP="00DB28F2">
      <w:pPr>
        <w:jc w:val="center"/>
      </w:pPr>
    </w:p>
    <w:p w14:paraId="2908F0BC" w14:textId="57082DBE" w:rsidR="00DB28F2" w:rsidRDefault="00DB28F2" w:rsidP="00DB28F2">
      <w:pPr>
        <w:jc w:val="center"/>
      </w:pPr>
    </w:p>
    <w:p w14:paraId="6FCFBCDE" w14:textId="0F8D919A" w:rsidR="00DB28F2" w:rsidRDefault="00DB28F2" w:rsidP="00DB28F2">
      <w:pPr>
        <w:jc w:val="center"/>
      </w:pPr>
    </w:p>
    <w:p w14:paraId="45178BA6" w14:textId="33553CD1" w:rsidR="00DB28F2" w:rsidRDefault="00DB28F2" w:rsidP="00DB28F2">
      <w:pPr>
        <w:jc w:val="center"/>
      </w:pPr>
    </w:p>
    <w:p w14:paraId="680AEBC6" w14:textId="06040092" w:rsidR="00DB28F2" w:rsidRDefault="00DB28F2" w:rsidP="00DB28F2">
      <w:pPr>
        <w:jc w:val="center"/>
      </w:pPr>
    </w:p>
    <w:p w14:paraId="62969B42" w14:textId="46CF11FC" w:rsidR="00DB28F2" w:rsidRDefault="00DB28F2" w:rsidP="00DB28F2">
      <w:pPr>
        <w:jc w:val="center"/>
      </w:pPr>
    </w:p>
    <w:p w14:paraId="10F1D6AD" w14:textId="28C5746E" w:rsidR="00DB28F2" w:rsidRDefault="00DB28F2" w:rsidP="00DB28F2">
      <w:pPr>
        <w:jc w:val="center"/>
      </w:pPr>
    </w:p>
    <w:p w14:paraId="3A1061AC" w14:textId="217FE8CA" w:rsidR="00DB28F2" w:rsidRDefault="00DB28F2" w:rsidP="00DB28F2">
      <w:pPr>
        <w:jc w:val="center"/>
      </w:pPr>
    </w:p>
    <w:p w14:paraId="4312570A" w14:textId="31A1E351" w:rsidR="00DB28F2" w:rsidRDefault="00DB28F2" w:rsidP="00DB28F2">
      <w:pPr>
        <w:jc w:val="center"/>
      </w:pPr>
    </w:p>
    <w:p w14:paraId="2A9A553F" w14:textId="7DC51BEA" w:rsidR="00DB28F2" w:rsidRDefault="00DB28F2" w:rsidP="00DB28F2">
      <w:pPr>
        <w:jc w:val="center"/>
      </w:pPr>
    </w:p>
    <w:p w14:paraId="0DCCCB89" w14:textId="04A8ED10" w:rsidR="00DB28F2" w:rsidRDefault="00DB28F2" w:rsidP="00DB28F2">
      <w:pPr>
        <w:jc w:val="center"/>
      </w:pPr>
    </w:p>
    <w:p w14:paraId="5F9B2B51" w14:textId="5ED9BE95" w:rsidR="00DB28F2" w:rsidRDefault="00DB28F2" w:rsidP="00DB28F2">
      <w:pPr>
        <w:jc w:val="center"/>
      </w:pPr>
    </w:p>
    <w:p w14:paraId="62713324" w14:textId="2BC3E431" w:rsidR="00DB28F2" w:rsidRDefault="00DB28F2" w:rsidP="00DB28F2">
      <w:pPr>
        <w:jc w:val="center"/>
      </w:pPr>
    </w:p>
    <w:p w14:paraId="1515E5CC" w14:textId="041D8D38" w:rsidR="00DB28F2" w:rsidRDefault="00DB28F2" w:rsidP="00DB28F2">
      <w:pPr>
        <w:jc w:val="center"/>
      </w:pPr>
    </w:p>
    <w:p w14:paraId="7CBF431B" w14:textId="507E51A0" w:rsidR="00DB28F2" w:rsidRDefault="00DB28F2" w:rsidP="00DB28F2">
      <w:pPr>
        <w:jc w:val="center"/>
      </w:pPr>
    </w:p>
    <w:p w14:paraId="610F204E" w14:textId="5EB3F1F7" w:rsidR="00D807F7" w:rsidRPr="00D807F7" w:rsidRDefault="00D807F7" w:rsidP="00D807F7">
      <w:pPr>
        <w:suppressAutoHyphens w:val="0"/>
        <w:spacing w:after="160"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807F7">
        <w:rPr>
          <w:rFonts w:eastAsiaTheme="minorHAnsi"/>
          <w:b/>
          <w:bCs/>
          <w:sz w:val="28"/>
          <w:szCs w:val="28"/>
          <w:lang w:eastAsia="en-US"/>
        </w:rPr>
        <w:lastRenderedPageBreak/>
        <w:t>1. Общие положения</w:t>
      </w:r>
    </w:p>
    <w:p w14:paraId="5AFAB7D8" w14:textId="60CB94AC" w:rsidR="00C4609A" w:rsidRDefault="005D74FF" w:rsidP="004A59D2">
      <w:pPr>
        <w:spacing w:line="360" w:lineRule="auto"/>
        <w:ind w:right="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D807F7">
        <w:rPr>
          <w:rFonts w:eastAsiaTheme="minorHAnsi"/>
          <w:sz w:val="28"/>
          <w:szCs w:val="28"/>
          <w:lang w:eastAsia="en-US"/>
        </w:rPr>
        <w:t xml:space="preserve">  </w:t>
      </w:r>
      <w:r w:rsidR="000C0A40">
        <w:rPr>
          <w:rFonts w:eastAsiaTheme="minorHAnsi"/>
          <w:sz w:val="28"/>
          <w:szCs w:val="28"/>
          <w:lang w:eastAsia="en-US"/>
        </w:rPr>
        <w:t xml:space="preserve">   </w:t>
      </w:r>
      <w:r w:rsidR="00D807F7">
        <w:rPr>
          <w:rFonts w:eastAsiaTheme="minorHAnsi"/>
          <w:sz w:val="28"/>
          <w:szCs w:val="28"/>
          <w:lang w:eastAsia="en-US"/>
        </w:rPr>
        <w:t xml:space="preserve"> </w:t>
      </w:r>
      <w:r w:rsidR="000C0A40">
        <w:rPr>
          <w:rFonts w:eastAsiaTheme="minorHAnsi"/>
          <w:sz w:val="28"/>
          <w:szCs w:val="28"/>
          <w:lang w:eastAsia="en-US"/>
        </w:rPr>
        <w:t xml:space="preserve">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1.1. Стандарт внешнего государственного финансового контроля </w:t>
      </w:r>
      <w:r w:rsidR="004B497E">
        <w:rPr>
          <w:rFonts w:eastAsiaTheme="minorHAnsi"/>
          <w:sz w:val="28"/>
          <w:szCs w:val="28"/>
          <w:lang w:eastAsia="en-US"/>
        </w:rPr>
        <w:t>СВГ ФК</w:t>
      </w:r>
      <w:r w:rsidR="00C4609A">
        <w:rPr>
          <w:rFonts w:eastAsiaTheme="minorHAnsi"/>
          <w:sz w:val="28"/>
          <w:szCs w:val="28"/>
          <w:lang w:eastAsia="en-US"/>
        </w:rPr>
        <w:t xml:space="preserve"> 32</w:t>
      </w:r>
      <w:r w:rsidR="004B497E">
        <w:rPr>
          <w:rFonts w:eastAsiaTheme="minorHAnsi"/>
          <w:sz w:val="28"/>
          <w:szCs w:val="28"/>
          <w:lang w:eastAsia="en-US"/>
        </w:rPr>
        <w:t xml:space="preserve">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«Общие правила проведения экспертизы государственных </w:t>
      </w:r>
      <w:r w:rsidR="00C4609A" w:rsidRPr="00D807F7">
        <w:rPr>
          <w:rFonts w:eastAsiaTheme="minorHAnsi"/>
          <w:sz w:val="28"/>
          <w:szCs w:val="28"/>
          <w:lang w:eastAsia="en-US"/>
        </w:rPr>
        <w:t xml:space="preserve">программ </w:t>
      </w:r>
      <w:r w:rsidR="00C4609A"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C4609A" w:rsidRPr="00D807F7">
        <w:rPr>
          <w:rFonts w:eastAsiaTheme="minorHAnsi"/>
          <w:sz w:val="28"/>
          <w:szCs w:val="28"/>
          <w:lang w:eastAsia="en-US"/>
        </w:rPr>
        <w:t>области</w:t>
      </w:r>
      <w:r w:rsidR="00C4609A">
        <w:rPr>
          <w:rFonts w:eastAsiaTheme="minorHAnsi"/>
          <w:sz w:val="28"/>
          <w:szCs w:val="28"/>
          <w:lang w:eastAsia="en-US"/>
        </w:rPr>
        <w:t xml:space="preserve"> </w:t>
      </w:r>
      <w:r w:rsidR="00B477DC">
        <w:rPr>
          <w:rFonts w:eastAsiaTheme="minorHAnsi"/>
          <w:sz w:val="28"/>
          <w:szCs w:val="28"/>
          <w:lang w:eastAsia="en-US"/>
        </w:rPr>
        <w:t>(муниципальных</w:t>
      </w:r>
      <w:r w:rsidR="00C4609A">
        <w:rPr>
          <w:rFonts w:eastAsiaTheme="minorHAnsi"/>
          <w:sz w:val="28"/>
          <w:szCs w:val="28"/>
          <w:lang w:eastAsia="en-US"/>
        </w:rPr>
        <w:t xml:space="preserve"> программ </w:t>
      </w:r>
      <w:r w:rsidR="00B477DC">
        <w:rPr>
          <w:rFonts w:eastAsiaTheme="minorHAnsi"/>
          <w:sz w:val="28"/>
          <w:szCs w:val="28"/>
          <w:lang w:eastAsia="en-US"/>
        </w:rPr>
        <w:t>муниципального образования)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» (далее – Стандарт) разработан в соответствии с Бюджетным кодексом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D807F7" w:rsidRPr="000C0A40">
        <w:rPr>
          <w:rFonts w:eastAsiaTheme="minorHAnsi"/>
          <w:sz w:val="28"/>
          <w:szCs w:val="28"/>
          <w:lang w:eastAsia="en-US"/>
        </w:rPr>
        <w:t xml:space="preserve">(далее – Федеральный закон № 6-ФЗ), </w:t>
      </w:r>
      <w:r w:rsidR="004B497E" w:rsidRPr="000C0A40">
        <w:rPr>
          <w:sz w:val="28"/>
          <w:szCs w:val="28"/>
        </w:rPr>
        <w:t xml:space="preserve">Законом </w:t>
      </w:r>
      <w:r w:rsidR="004B497E" w:rsidRPr="00BC4A8F">
        <w:rPr>
          <w:sz w:val="28"/>
          <w:szCs w:val="28"/>
        </w:rPr>
        <w:t>Псковской области от 16.10.2006 года № 588-</w:t>
      </w:r>
      <w:r w:rsidR="004B497E">
        <w:rPr>
          <w:sz w:val="28"/>
          <w:szCs w:val="28"/>
        </w:rPr>
        <w:t>ОЗ</w:t>
      </w:r>
      <w:r w:rsidR="004B497E" w:rsidRPr="00BC4A8F">
        <w:rPr>
          <w:sz w:val="28"/>
          <w:szCs w:val="28"/>
        </w:rPr>
        <w:t xml:space="preserve"> «О Счетной палате Псковской област</w:t>
      </w:r>
      <w:r w:rsidR="004B497E">
        <w:rPr>
          <w:sz w:val="28"/>
          <w:szCs w:val="28"/>
        </w:rPr>
        <w:t>и»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, Общими требованиями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утвержденными Коллегией Счетной палаты Российской Федерации (протокол от </w:t>
      </w:r>
      <w:r w:rsidR="004B497E" w:rsidRPr="008921D4">
        <w:rPr>
          <w:sz w:val="28"/>
          <w:szCs w:val="28"/>
        </w:rPr>
        <w:t>29.03.2022 года №2ПК)</w:t>
      </w:r>
      <w:r w:rsidR="00D807F7" w:rsidRPr="00D807F7">
        <w:rPr>
          <w:rFonts w:eastAsiaTheme="minorHAnsi"/>
          <w:sz w:val="28"/>
          <w:szCs w:val="28"/>
          <w:lang w:eastAsia="en-US"/>
        </w:rPr>
        <w:t>)</w:t>
      </w:r>
      <w:r w:rsidR="00C4609A" w:rsidRPr="00C4609A">
        <w:rPr>
          <w:sz w:val="28"/>
          <w:szCs w:val="28"/>
        </w:rPr>
        <w:t xml:space="preserve"> </w:t>
      </w:r>
      <w:r w:rsidR="00C4609A">
        <w:rPr>
          <w:sz w:val="28"/>
          <w:szCs w:val="28"/>
        </w:rPr>
        <w:t>и Регламентом</w:t>
      </w:r>
      <w:r w:rsidR="00C4609A" w:rsidRPr="00BC4A8F">
        <w:rPr>
          <w:sz w:val="28"/>
          <w:szCs w:val="28"/>
        </w:rPr>
        <w:t xml:space="preserve"> Счетной палаты Псковской области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. </w:t>
      </w:r>
    </w:p>
    <w:p w14:paraId="1C5749DF" w14:textId="43F9CA1D" w:rsidR="00D807F7" w:rsidRPr="00D807F7" w:rsidRDefault="00C4609A" w:rsidP="004A59D2">
      <w:pPr>
        <w:spacing w:line="360" w:lineRule="auto"/>
        <w:ind w:right="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0C0A40">
        <w:rPr>
          <w:rFonts w:eastAsiaTheme="minorHAnsi"/>
          <w:sz w:val="28"/>
          <w:szCs w:val="28"/>
          <w:lang w:eastAsia="en-US"/>
        </w:rPr>
        <w:t xml:space="preserve">  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Стандарт разработан на основе Стандарта </w:t>
      </w:r>
      <w:r w:rsidR="004A59D2">
        <w:rPr>
          <w:rFonts w:eastAsiaTheme="minorHAnsi"/>
          <w:sz w:val="28"/>
          <w:szCs w:val="28"/>
          <w:lang w:eastAsia="en-US"/>
        </w:rPr>
        <w:t xml:space="preserve">по формам осуществления </w:t>
      </w:r>
      <w:r w:rsidR="00D807F7" w:rsidRPr="00D807F7">
        <w:rPr>
          <w:rFonts w:eastAsiaTheme="minorHAnsi"/>
          <w:sz w:val="28"/>
          <w:szCs w:val="28"/>
          <w:lang w:eastAsia="en-US"/>
        </w:rPr>
        <w:t>внешнего государственного контроля</w:t>
      </w:r>
      <w:r w:rsidR="004A59D2">
        <w:rPr>
          <w:rFonts w:eastAsiaTheme="minorHAnsi"/>
          <w:sz w:val="28"/>
          <w:szCs w:val="28"/>
          <w:lang w:eastAsia="en-US"/>
        </w:rPr>
        <w:t xml:space="preserve"> Счетной палаты Псковской области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С</w:t>
      </w:r>
      <w:r w:rsidR="004A59D2">
        <w:rPr>
          <w:rFonts w:eastAsiaTheme="minorHAnsi"/>
          <w:sz w:val="28"/>
          <w:szCs w:val="28"/>
          <w:lang w:eastAsia="en-US"/>
        </w:rPr>
        <w:t>Ф ФК 13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</w:t>
      </w:r>
      <w:r w:rsidR="004A59D2" w:rsidRPr="002A1355">
        <w:rPr>
          <w:sz w:val="28"/>
          <w:szCs w:val="28"/>
        </w:rPr>
        <w:t>«Общие правила проведения экспертно-аналитических мероприятий, экспертиза проектов законодательных и нормативных правовых документов»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. </w:t>
      </w:r>
    </w:p>
    <w:p w14:paraId="5BB9BB50" w14:textId="7D137807" w:rsidR="00D807F7" w:rsidRPr="00D807F7" w:rsidRDefault="00BE77D7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5D74F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C0A40">
        <w:rPr>
          <w:rFonts w:eastAsiaTheme="minorHAnsi"/>
          <w:sz w:val="28"/>
          <w:szCs w:val="28"/>
          <w:lang w:eastAsia="en-US"/>
        </w:rPr>
        <w:t xml:space="preserve"> 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1.2. Стандарт устанавливает общие правила, принципы и порядок проведения Счетной палатой </w:t>
      </w:r>
      <w:r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области </w:t>
      </w:r>
      <w:r w:rsidR="00D807F7" w:rsidRPr="000C0A40">
        <w:rPr>
          <w:rFonts w:eastAsiaTheme="minorHAnsi"/>
          <w:sz w:val="28"/>
          <w:szCs w:val="28"/>
          <w:lang w:eastAsia="en-US"/>
        </w:rPr>
        <w:t xml:space="preserve">(далее – Счетная палата)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экспертизы государственных программ </w:t>
      </w:r>
      <w:r>
        <w:rPr>
          <w:rFonts w:eastAsiaTheme="minorHAnsi"/>
          <w:sz w:val="28"/>
          <w:szCs w:val="28"/>
          <w:lang w:eastAsia="en-US"/>
        </w:rPr>
        <w:t>Псковской о</w:t>
      </w:r>
      <w:r w:rsidR="00D807F7" w:rsidRPr="00D807F7">
        <w:rPr>
          <w:rFonts w:eastAsiaTheme="minorHAnsi"/>
          <w:sz w:val="28"/>
          <w:szCs w:val="28"/>
          <w:lang w:eastAsia="en-US"/>
        </w:rPr>
        <w:t>бласти</w:t>
      </w:r>
      <w:r w:rsidR="00B76AE4">
        <w:rPr>
          <w:rFonts w:eastAsiaTheme="minorHAnsi"/>
          <w:sz w:val="28"/>
          <w:szCs w:val="28"/>
          <w:lang w:eastAsia="en-US"/>
        </w:rPr>
        <w:t xml:space="preserve"> (муниципальных программ)</w:t>
      </w:r>
      <w:r w:rsidR="00D807F7" w:rsidRPr="00D807F7">
        <w:rPr>
          <w:rFonts w:eastAsiaTheme="minorHAnsi"/>
          <w:sz w:val="28"/>
          <w:szCs w:val="28"/>
          <w:lang w:eastAsia="en-US"/>
        </w:rPr>
        <w:t>.</w:t>
      </w:r>
    </w:p>
    <w:p w14:paraId="27163AC2" w14:textId="6EF093CF" w:rsidR="006F077F" w:rsidRDefault="00BE77D7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5D74FF">
        <w:rPr>
          <w:rFonts w:eastAsiaTheme="minorHAnsi"/>
          <w:sz w:val="28"/>
          <w:szCs w:val="28"/>
          <w:lang w:eastAsia="en-US"/>
        </w:rPr>
        <w:t xml:space="preserve"> </w:t>
      </w:r>
      <w:r w:rsidR="000C0A40">
        <w:rPr>
          <w:rFonts w:eastAsiaTheme="minorHAnsi"/>
          <w:sz w:val="28"/>
          <w:szCs w:val="28"/>
          <w:lang w:eastAsia="en-US"/>
        </w:rPr>
        <w:t xml:space="preserve">  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1.3.Задачами Стандарта являются: </w:t>
      </w:r>
    </w:p>
    <w:p w14:paraId="679B4B39" w14:textId="65C14E7E" w:rsidR="006F077F" w:rsidRDefault="006F077F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0C0A40"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определение содержания, принципов и процедур проведения экспертизы государственных программ </w:t>
      </w:r>
      <w:r w:rsidR="00BE77D7">
        <w:rPr>
          <w:rFonts w:eastAsiaTheme="minorHAnsi"/>
          <w:sz w:val="28"/>
          <w:szCs w:val="28"/>
          <w:lang w:eastAsia="en-US"/>
        </w:rPr>
        <w:t>Псковской области</w:t>
      </w:r>
      <w:r w:rsidR="00B76AE4">
        <w:rPr>
          <w:rFonts w:eastAsiaTheme="minorHAnsi"/>
          <w:sz w:val="28"/>
          <w:szCs w:val="28"/>
          <w:lang w:eastAsia="en-US"/>
        </w:rPr>
        <w:t xml:space="preserve"> (муниципальных программ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1" w:name="_Hlk112065465"/>
      <w:r>
        <w:rPr>
          <w:rFonts w:eastAsiaTheme="minorHAnsi"/>
          <w:sz w:val="28"/>
          <w:szCs w:val="28"/>
          <w:lang w:eastAsia="en-US"/>
        </w:rPr>
        <w:t>муниципального образования</w:t>
      </w:r>
      <w:bookmarkEnd w:id="1"/>
      <w:r w:rsidR="00B76AE4">
        <w:rPr>
          <w:rFonts w:eastAsiaTheme="minorHAnsi"/>
          <w:sz w:val="28"/>
          <w:szCs w:val="28"/>
          <w:lang w:eastAsia="en-US"/>
        </w:rPr>
        <w:t>)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; </w:t>
      </w:r>
    </w:p>
    <w:p w14:paraId="7F53DAF4" w14:textId="43ED2744" w:rsidR="00D807F7" w:rsidRPr="00D807F7" w:rsidRDefault="006F077F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</w:t>
      </w:r>
      <w:r w:rsidR="000C0A40"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установление общих требований к организации, подготовке, проведению и оформлению результатов экспертизы государственных программ </w:t>
      </w:r>
      <w:r w:rsidR="00BE77D7"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D807F7" w:rsidRPr="00D807F7">
        <w:rPr>
          <w:rFonts w:eastAsiaTheme="minorHAnsi"/>
          <w:sz w:val="28"/>
          <w:szCs w:val="28"/>
          <w:lang w:eastAsia="en-US"/>
        </w:rPr>
        <w:t>области</w:t>
      </w:r>
      <w:r w:rsidR="00B76AE4">
        <w:rPr>
          <w:rFonts w:eastAsiaTheme="minorHAnsi"/>
          <w:sz w:val="28"/>
          <w:szCs w:val="28"/>
          <w:lang w:eastAsia="en-US"/>
        </w:rPr>
        <w:t xml:space="preserve"> (муниципальных программ</w:t>
      </w:r>
      <w:r w:rsidRPr="006F07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B76AE4">
        <w:rPr>
          <w:rFonts w:eastAsiaTheme="minorHAnsi"/>
          <w:sz w:val="28"/>
          <w:szCs w:val="28"/>
          <w:lang w:eastAsia="en-US"/>
        </w:rPr>
        <w:t>)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. </w:t>
      </w:r>
    </w:p>
    <w:p w14:paraId="4F03BC40" w14:textId="7C084054" w:rsidR="00D807F7" w:rsidRPr="00D807F7" w:rsidRDefault="00D807F7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807F7">
        <w:rPr>
          <w:rFonts w:eastAsiaTheme="minorHAnsi"/>
          <w:sz w:val="28"/>
          <w:szCs w:val="28"/>
          <w:lang w:eastAsia="en-US"/>
        </w:rPr>
        <w:t xml:space="preserve"> </w:t>
      </w:r>
      <w:r w:rsidR="005D74FF">
        <w:rPr>
          <w:rFonts w:eastAsiaTheme="minorHAnsi"/>
          <w:sz w:val="28"/>
          <w:szCs w:val="28"/>
          <w:lang w:eastAsia="en-US"/>
        </w:rPr>
        <w:t xml:space="preserve">   </w:t>
      </w:r>
      <w:r w:rsidR="000C0A40">
        <w:rPr>
          <w:rFonts w:eastAsiaTheme="minorHAnsi"/>
          <w:sz w:val="28"/>
          <w:szCs w:val="28"/>
          <w:lang w:eastAsia="en-US"/>
        </w:rPr>
        <w:t xml:space="preserve">    </w:t>
      </w:r>
      <w:r w:rsidRPr="00D807F7">
        <w:rPr>
          <w:rFonts w:eastAsiaTheme="minorHAnsi"/>
          <w:sz w:val="28"/>
          <w:szCs w:val="28"/>
          <w:lang w:eastAsia="en-US"/>
        </w:rPr>
        <w:t xml:space="preserve">1.4. Положения настоящего Стандарта определяют механизмы проведения экспертизы государственных программ </w:t>
      </w:r>
      <w:r w:rsidR="003759DB"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E10250">
        <w:rPr>
          <w:rFonts w:eastAsiaTheme="minorHAnsi"/>
          <w:sz w:val="28"/>
          <w:szCs w:val="28"/>
          <w:lang w:eastAsia="en-US"/>
        </w:rPr>
        <w:t>о</w:t>
      </w:r>
      <w:r w:rsidRPr="00D807F7">
        <w:rPr>
          <w:rFonts w:eastAsiaTheme="minorHAnsi"/>
          <w:sz w:val="28"/>
          <w:szCs w:val="28"/>
          <w:lang w:eastAsia="en-US"/>
        </w:rPr>
        <w:t>бласти</w:t>
      </w:r>
      <w:r w:rsidR="009640CA">
        <w:rPr>
          <w:rFonts w:eastAsiaTheme="minorHAnsi"/>
          <w:sz w:val="28"/>
          <w:szCs w:val="28"/>
          <w:lang w:eastAsia="en-US"/>
        </w:rPr>
        <w:t xml:space="preserve"> (муниципальных программ</w:t>
      </w:r>
      <w:r w:rsidR="002537E7" w:rsidRPr="002537E7">
        <w:rPr>
          <w:rFonts w:eastAsiaTheme="minorHAnsi"/>
          <w:sz w:val="28"/>
          <w:szCs w:val="28"/>
          <w:lang w:eastAsia="en-US"/>
        </w:rPr>
        <w:t xml:space="preserve"> </w:t>
      </w:r>
      <w:r w:rsidR="002537E7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9640CA">
        <w:rPr>
          <w:rFonts w:eastAsiaTheme="minorHAnsi"/>
          <w:sz w:val="28"/>
          <w:szCs w:val="28"/>
          <w:lang w:eastAsia="en-US"/>
        </w:rPr>
        <w:t>)</w:t>
      </w:r>
      <w:r w:rsidRPr="00D807F7">
        <w:rPr>
          <w:rFonts w:eastAsiaTheme="minorHAnsi"/>
          <w:sz w:val="28"/>
          <w:szCs w:val="28"/>
          <w:lang w:eastAsia="en-US"/>
        </w:rPr>
        <w:t xml:space="preserve">. </w:t>
      </w:r>
    </w:p>
    <w:p w14:paraId="54152509" w14:textId="6398D48B" w:rsidR="002537E7" w:rsidRDefault="005D74FF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0C0A40">
        <w:rPr>
          <w:rFonts w:eastAsiaTheme="minorHAnsi"/>
          <w:sz w:val="28"/>
          <w:szCs w:val="28"/>
          <w:lang w:eastAsia="en-US"/>
        </w:rPr>
        <w:t xml:space="preserve">    </w:t>
      </w:r>
      <w:r w:rsidR="00D807F7" w:rsidRPr="00D807F7">
        <w:rPr>
          <w:rFonts w:eastAsiaTheme="minorHAnsi"/>
          <w:sz w:val="28"/>
          <w:szCs w:val="28"/>
          <w:lang w:eastAsia="en-US"/>
        </w:rPr>
        <w:t>1.5. Стандарт предназначен для использования должностными лицами Счетной палаты, обладающими полномочиями по организации и непосредственному проведению экспертизы, а также специалистами иных организаций и экспертами, привлекаемыми к проведению экспертизы, и обязателен для применения должностными лицами Счетной палаты, участвующими в проведении экспертизы.</w:t>
      </w:r>
    </w:p>
    <w:p w14:paraId="5D59B598" w14:textId="791EC66A" w:rsidR="00D807F7" w:rsidRPr="00D807F7" w:rsidRDefault="002537E7" w:rsidP="00D807F7">
      <w:pPr>
        <w:suppressAutoHyphens w:val="0"/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</w:t>
      </w:r>
      <w:r w:rsidR="000C0A40">
        <w:rPr>
          <w:rFonts w:eastAsiaTheme="minorHAnsi"/>
          <w:sz w:val="28"/>
          <w:szCs w:val="28"/>
          <w:lang w:eastAsia="en-US"/>
        </w:rPr>
        <w:t xml:space="preserve"> 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Стандарт регулирует особенности подготовки, проведения и использования результатов экспертизы государственных программ </w:t>
      </w:r>
      <w:r w:rsidR="003759DB"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D807F7" w:rsidRPr="00D807F7">
        <w:rPr>
          <w:rFonts w:eastAsiaTheme="minorHAnsi"/>
          <w:sz w:val="28"/>
          <w:szCs w:val="28"/>
          <w:lang w:eastAsia="en-US"/>
        </w:rPr>
        <w:t>области</w:t>
      </w:r>
      <w:r w:rsidR="00570B17">
        <w:rPr>
          <w:rFonts w:eastAsiaTheme="minorHAnsi"/>
          <w:sz w:val="28"/>
          <w:szCs w:val="28"/>
          <w:lang w:eastAsia="en-US"/>
        </w:rPr>
        <w:t xml:space="preserve"> (муниципальных программ)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, включая специальные требования к основаниям и срокам проведения указанного мероприятия, порядку взаимодействия подразделений и работников Счетной палаты, способам получения необходимой информации и материалов, содержанию и порядку рассмотрения формируемых в ходе экспертизы документов, а также методические подходы к проведению экспертизы. </w:t>
      </w:r>
    </w:p>
    <w:p w14:paraId="559879F5" w14:textId="4D287FE5" w:rsidR="00D807F7" w:rsidRPr="00D807F7" w:rsidRDefault="005D74FF" w:rsidP="00570B17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0C0A40">
        <w:rPr>
          <w:rFonts w:eastAsiaTheme="minorHAnsi"/>
          <w:sz w:val="28"/>
          <w:szCs w:val="28"/>
          <w:lang w:eastAsia="en-US"/>
        </w:rPr>
        <w:t xml:space="preserve">     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1.6. Экспертиза государственных программ </w:t>
      </w:r>
      <w:r w:rsidR="003759DB">
        <w:rPr>
          <w:rFonts w:eastAsiaTheme="minorHAnsi"/>
          <w:sz w:val="28"/>
          <w:szCs w:val="28"/>
          <w:lang w:eastAsia="en-US"/>
        </w:rPr>
        <w:t xml:space="preserve">Псковской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области </w:t>
      </w:r>
      <w:r w:rsidR="00570B17">
        <w:rPr>
          <w:rFonts w:eastAsiaTheme="minorHAnsi"/>
          <w:sz w:val="28"/>
          <w:szCs w:val="28"/>
          <w:lang w:eastAsia="en-US"/>
        </w:rPr>
        <w:t xml:space="preserve">(муниципальных программ) </w:t>
      </w:r>
      <w:r w:rsidR="00D807F7" w:rsidRPr="00D807F7">
        <w:rPr>
          <w:rFonts w:eastAsiaTheme="minorHAnsi"/>
          <w:sz w:val="28"/>
          <w:szCs w:val="28"/>
          <w:lang w:eastAsia="en-US"/>
        </w:rPr>
        <w:t>является экспертно-аналитическим мероприятием и осуществляется на основании пункта 2 статьи 157 Б</w:t>
      </w:r>
      <w:r w:rsidR="000C0A40">
        <w:rPr>
          <w:rFonts w:eastAsiaTheme="minorHAnsi"/>
          <w:sz w:val="28"/>
          <w:szCs w:val="28"/>
          <w:lang w:eastAsia="en-US"/>
        </w:rPr>
        <w:t xml:space="preserve">юджетного кодекса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РФ, пункта 7 части 1 статьи 9 Федерального закона №6-ФЗ, </w:t>
      </w:r>
      <w:r w:rsidR="00D807F7" w:rsidRPr="00963BF4">
        <w:rPr>
          <w:rFonts w:eastAsiaTheme="minorHAnsi"/>
          <w:sz w:val="28"/>
          <w:szCs w:val="28"/>
          <w:lang w:eastAsia="en-US"/>
        </w:rPr>
        <w:t xml:space="preserve">пункта </w:t>
      </w:r>
      <w:r w:rsidR="006E0471" w:rsidRPr="00963BF4">
        <w:rPr>
          <w:rFonts w:eastAsiaTheme="minorHAnsi"/>
          <w:sz w:val="28"/>
          <w:szCs w:val="28"/>
          <w:lang w:eastAsia="en-US"/>
        </w:rPr>
        <w:t>1</w:t>
      </w:r>
      <w:r w:rsidR="00D807F7" w:rsidRPr="00963BF4">
        <w:rPr>
          <w:rFonts w:eastAsiaTheme="minorHAnsi"/>
          <w:sz w:val="28"/>
          <w:szCs w:val="28"/>
          <w:lang w:eastAsia="en-US"/>
        </w:rPr>
        <w:t xml:space="preserve"> части </w:t>
      </w:r>
      <w:r w:rsidR="006E0471" w:rsidRPr="00963BF4">
        <w:rPr>
          <w:rFonts w:eastAsiaTheme="minorHAnsi"/>
          <w:sz w:val="28"/>
          <w:szCs w:val="28"/>
          <w:lang w:eastAsia="en-US"/>
        </w:rPr>
        <w:t>4</w:t>
      </w:r>
      <w:r w:rsidR="00D807F7" w:rsidRPr="00963BF4">
        <w:rPr>
          <w:rFonts w:eastAsiaTheme="minorHAnsi"/>
          <w:sz w:val="28"/>
          <w:szCs w:val="28"/>
          <w:lang w:eastAsia="en-US"/>
        </w:rPr>
        <w:t xml:space="preserve"> статьи </w:t>
      </w:r>
      <w:r w:rsidR="006E0471" w:rsidRPr="00963BF4">
        <w:rPr>
          <w:rFonts w:eastAsiaTheme="minorHAnsi"/>
          <w:sz w:val="28"/>
          <w:szCs w:val="28"/>
          <w:lang w:eastAsia="en-US"/>
        </w:rPr>
        <w:t>5</w:t>
      </w:r>
      <w:r w:rsidR="00D807F7" w:rsidRPr="00963BF4">
        <w:rPr>
          <w:rFonts w:eastAsiaTheme="minorHAnsi"/>
          <w:sz w:val="28"/>
          <w:szCs w:val="28"/>
          <w:lang w:eastAsia="en-US"/>
        </w:rPr>
        <w:t xml:space="preserve"> Закона </w:t>
      </w:r>
      <w:r w:rsidR="006E0471" w:rsidRPr="00963BF4">
        <w:rPr>
          <w:rFonts w:eastAsiaTheme="minorHAnsi"/>
          <w:sz w:val="28"/>
          <w:szCs w:val="28"/>
          <w:lang w:eastAsia="en-US"/>
        </w:rPr>
        <w:t xml:space="preserve">Псковской области от 06.10.2015 года </w:t>
      </w:r>
      <w:r w:rsidR="00D807F7" w:rsidRPr="00963BF4">
        <w:rPr>
          <w:rFonts w:eastAsiaTheme="minorHAnsi"/>
          <w:sz w:val="28"/>
          <w:szCs w:val="28"/>
          <w:lang w:eastAsia="en-US"/>
        </w:rPr>
        <w:t xml:space="preserve"> № </w:t>
      </w:r>
      <w:r w:rsidR="006E0471" w:rsidRPr="00963BF4">
        <w:rPr>
          <w:rFonts w:eastAsiaTheme="minorHAnsi"/>
          <w:sz w:val="28"/>
          <w:szCs w:val="28"/>
          <w:lang w:eastAsia="en-US"/>
        </w:rPr>
        <w:t>1570-ОЗ</w:t>
      </w:r>
      <w:r w:rsidR="000C0A40" w:rsidRPr="00963BF4">
        <w:rPr>
          <w:rFonts w:eastAsiaTheme="minorHAnsi"/>
          <w:sz w:val="28"/>
          <w:szCs w:val="28"/>
          <w:lang w:eastAsia="en-US"/>
        </w:rPr>
        <w:t xml:space="preserve"> </w:t>
      </w:r>
      <w:r w:rsidR="00413243">
        <w:rPr>
          <w:rFonts w:eastAsiaTheme="minorHAnsi"/>
          <w:sz w:val="28"/>
          <w:szCs w:val="28"/>
          <w:lang w:eastAsia="en-US"/>
        </w:rPr>
        <w:t>«О</w:t>
      </w:r>
      <w:r w:rsidR="00A942AD">
        <w:rPr>
          <w:rFonts w:eastAsiaTheme="minorHAnsi"/>
          <w:sz w:val="28"/>
          <w:szCs w:val="28"/>
          <w:lang w:eastAsia="en-US"/>
        </w:rPr>
        <w:t xml:space="preserve"> </w:t>
      </w:r>
      <w:r w:rsidR="00413243">
        <w:rPr>
          <w:rFonts w:eastAsiaTheme="minorHAnsi"/>
          <w:sz w:val="28"/>
          <w:szCs w:val="28"/>
          <w:lang w:eastAsia="en-US"/>
        </w:rPr>
        <w:t xml:space="preserve">стратегическом </w:t>
      </w:r>
      <w:r w:rsidR="00963BF4">
        <w:rPr>
          <w:rFonts w:eastAsiaTheme="minorHAnsi"/>
          <w:sz w:val="28"/>
          <w:szCs w:val="28"/>
          <w:lang w:eastAsia="en-US"/>
        </w:rPr>
        <w:t>планировании на уровне Псковской области»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, </w:t>
      </w:r>
      <w:r w:rsidR="00570B17" w:rsidRPr="00757494">
        <w:rPr>
          <w:sz w:val="28"/>
          <w:szCs w:val="28"/>
        </w:rPr>
        <w:t>соглашени</w:t>
      </w:r>
      <w:r w:rsidR="00570B17">
        <w:rPr>
          <w:sz w:val="28"/>
          <w:szCs w:val="28"/>
        </w:rPr>
        <w:t>я</w:t>
      </w:r>
      <w:r w:rsidR="00570B17" w:rsidRPr="00757494">
        <w:rPr>
          <w:sz w:val="28"/>
          <w:szCs w:val="28"/>
        </w:rPr>
        <w:t>, заключенн</w:t>
      </w:r>
      <w:r w:rsidR="00570B17">
        <w:rPr>
          <w:sz w:val="28"/>
          <w:szCs w:val="28"/>
        </w:rPr>
        <w:t>ого</w:t>
      </w:r>
      <w:r w:rsidR="00570B17" w:rsidRPr="00757494">
        <w:rPr>
          <w:sz w:val="28"/>
          <w:szCs w:val="28"/>
        </w:rPr>
        <w:t xml:space="preserve"> представительным органом </w:t>
      </w:r>
      <w:r w:rsidR="00570B17" w:rsidRPr="00757494">
        <w:rPr>
          <w:bCs/>
          <w:sz w:val="28"/>
          <w:szCs w:val="28"/>
        </w:rPr>
        <w:t xml:space="preserve">муниципального образования области  </w:t>
      </w:r>
      <w:r w:rsidR="00570B17" w:rsidRPr="00757494">
        <w:rPr>
          <w:sz w:val="28"/>
          <w:szCs w:val="28"/>
        </w:rPr>
        <w:t xml:space="preserve">со Счетной палатой области о </w:t>
      </w:r>
      <w:r w:rsidR="00570B17" w:rsidRPr="00757494">
        <w:rPr>
          <w:sz w:val="28"/>
          <w:szCs w:val="28"/>
        </w:rPr>
        <w:lastRenderedPageBreak/>
        <w:t>передаче полномочий по осуществлению внешнего муниципального финансового контроля в муниципальном образовании</w:t>
      </w:r>
      <w:r w:rsidR="00570B17">
        <w:rPr>
          <w:sz w:val="28"/>
          <w:szCs w:val="28"/>
        </w:rPr>
        <w:t xml:space="preserve">, 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Регламента Счетной палаты </w:t>
      </w:r>
      <w:r w:rsidR="006E0471">
        <w:rPr>
          <w:rFonts w:eastAsiaTheme="minorHAnsi"/>
          <w:sz w:val="28"/>
          <w:szCs w:val="28"/>
          <w:lang w:eastAsia="en-US"/>
        </w:rPr>
        <w:t>Псковской области</w:t>
      </w:r>
      <w:r w:rsidR="000C0A40">
        <w:rPr>
          <w:rFonts w:eastAsiaTheme="minorHAnsi"/>
          <w:sz w:val="28"/>
          <w:szCs w:val="28"/>
          <w:lang w:eastAsia="en-US"/>
        </w:rPr>
        <w:t>,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 с учетом положений Стандарта </w:t>
      </w:r>
      <w:r w:rsidR="00E10250">
        <w:rPr>
          <w:rFonts w:eastAsiaTheme="minorHAnsi"/>
          <w:sz w:val="28"/>
          <w:szCs w:val="28"/>
          <w:lang w:eastAsia="en-US"/>
        </w:rPr>
        <w:t xml:space="preserve">по формам осуществления </w:t>
      </w:r>
      <w:r w:rsidR="00E10250" w:rsidRPr="00D807F7">
        <w:rPr>
          <w:rFonts w:eastAsiaTheme="minorHAnsi"/>
          <w:sz w:val="28"/>
          <w:szCs w:val="28"/>
          <w:lang w:eastAsia="en-US"/>
        </w:rPr>
        <w:t>внешнего государственного контроля</w:t>
      </w:r>
      <w:r w:rsidR="00E10250">
        <w:rPr>
          <w:rFonts w:eastAsiaTheme="minorHAnsi"/>
          <w:sz w:val="28"/>
          <w:szCs w:val="28"/>
          <w:lang w:eastAsia="en-US"/>
        </w:rPr>
        <w:t xml:space="preserve"> Счетной палаты Псковской области</w:t>
      </w:r>
      <w:r w:rsidR="00E10250" w:rsidRPr="00D807F7">
        <w:rPr>
          <w:rFonts w:eastAsiaTheme="minorHAnsi"/>
          <w:sz w:val="28"/>
          <w:szCs w:val="28"/>
          <w:lang w:eastAsia="en-US"/>
        </w:rPr>
        <w:t xml:space="preserve"> С</w:t>
      </w:r>
      <w:r w:rsidR="00E10250">
        <w:rPr>
          <w:rFonts w:eastAsiaTheme="minorHAnsi"/>
          <w:sz w:val="28"/>
          <w:szCs w:val="28"/>
          <w:lang w:eastAsia="en-US"/>
        </w:rPr>
        <w:t>Ф ФК 13</w:t>
      </w:r>
      <w:r w:rsidR="00E10250" w:rsidRPr="00D807F7">
        <w:rPr>
          <w:rFonts w:eastAsiaTheme="minorHAnsi"/>
          <w:sz w:val="28"/>
          <w:szCs w:val="28"/>
          <w:lang w:eastAsia="en-US"/>
        </w:rPr>
        <w:t xml:space="preserve"> </w:t>
      </w:r>
      <w:r w:rsidR="00E10250" w:rsidRPr="002A1355">
        <w:rPr>
          <w:sz w:val="28"/>
          <w:szCs w:val="28"/>
        </w:rPr>
        <w:t>«Общие правила проведения экспертно-аналитических мероприятий, экспертиза проектов законодательных и нормативных правовых документов»</w:t>
      </w:r>
      <w:r w:rsidR="00D807F7" w:rsidRPr="00D807F7">
        <w:rPr>
          <w:rFonts w:eastAsiaTheme="minorHAnsi"/>
          <w:sz w:val="28"/>
          <w:szCs w:val="28"/>
          <w:lang w:eastAsia="en-US"/>
        </w:rPr>
        <w:t xml:space="preserve">. </w:t>
      </w:r>
    </w:p>
    <w:p w14:paraId="5DF07F13" w14:textId="7AAC2241" w:rsidR="00164937" w:rsidRDefault="005D74FF" w:rsidP="000C0A40">
      <w:pPr>
        <w:suppressAutoHyphens w:val="0"/>
        <w:spacing w:before="240" w:after="160"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0C0A40">
        <w:rPr>
          <w:rFonts w:eastAsiaTheme="minorHAnsi"/>
          <w:sz w:val="28"/>
          <w:szCs w:val="28"/>
          <w:lang w:eastAsia="en-US"/>
        </w:rPr>
        <w:t xml:space="preserve">      </w:t>
      </w:r>
      <w:r w:rsidR="00D807F7" w:rsidRPr="00D807F7">
        <w:rPr>
          <w:rFonts w:eastAsiaTheme="minorHAnsi"/>
          <w:sz w:val="28"/>
          <w:szCs w:val="28"/>
          <w:lang w:eastAsia="en-US"/>
        </w:rPr>
        <w:t>1.7.</w:t>
      </w:r>
      <w:r w:rsidR="00164937" w:rsidRPr="00164937">
        <w:t xml:space="preserve"> </w:t>
      </w:r>
      <w:r w:rsidR="00164937" w:rsidRPr="00164937">
        <w:rPr>
          <w:sz w:val="28"/>
          <w:szCs w:val="28"/>
        </w:rPr>
        <w:t xml:space="preserve">Основные термины и понятия: </w:t>
      </w:r>
    </w:p>
    <w:p w14:paraId="75A3BFA3" w14:textId="5F80C1F3" w:rsidR="00164937" w:rsidRDefault="00164937" w:rsidP="00164937">
      <w:pPr>
        <w:suppressAutoHyphens w:val="0"/>
        <w:spacing w:after="160" w:line="360" w:lineRule="auto"/>
        <w:jc w:val="both"/>
        <w:rPr>
          <w:sz w:val="28"/>
          <w:szCs w:val="28"/>
        </w:rPr>
      </w:pPr>
      <w:r w:rsidRPr="00164937">
        <w:rPr>
          <w:b/>
          <w:bCs/>
          <w:i/>
          <w:iCs/>
          <w:sz w:val="28"/>
          <w:szCs w:val="28"/>
        </w:rPr>
        <w:t xml:space="preserve">   </w:t>
      </w:r>
      <w:r w:rsidR="000C0A40">
        <w:rPr>
          <w:b/>
          <w:bCs/>
          <w:i/>
          <w:iCs/>
          <w:sz w:val="28"/>
          <w:szCs w:val="28"/>
        </w:rPr>
        <w:t xml:space="preserve">      </w:t>
      </w:r>
      <w:r w:rsidRPr="00164937">
        <w:rPr>
          <w:b/>
          <w:bCs/>
          <w:i/>
          <w:iCs/>
          <w:sz w:val="28"/>
          <w:szCs w:val="28"/>
        </w:rPr>
        <w:t>финансово-экономическая экспертиза</w:t>
      </w:r>
      <w:r w:rsidRPr="00164937">
        <w:rPr>
          <w:sz w:val="28"/>
          <w:szCs w:val="28"/>
        </w:rPr>
        <w:t xml:space="preserve"> </w:t>
      </w:r>
      <w:r w:rsidRPr="00451B2F">
        <w:rPr>
          <w:sz w:val="28"/>
          <w:szCs w:val="28"/>
        </w:rPr>
        <w:t>проекта</w:t>
      </w:r>
      <w:r w:rsidRPr="00164937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)</w:t>
      </w:r>
      <w:r w:rsidRPr="00164937">
        <w:rPr>
          <w:sz w:val="28"/>
          <w:szCs w:val="28"/>
        </w:rPr>
        <w:t xml:space="preserve"> – экспертно-аналитическое мероприятие, представляющее собой исследование на предварительном этапе контроля с целью оценить проект нормативного правового акта с точки зрения обеспеченности предлагаемых нормативных решений финансовыми, организационными и иными мерами, целесообразности предполагаемых затрат с учетом ожидаемых результатов</w:t>
      </w:r>
      <w:r w:rsidR="00451B2F">
        <w:rPr>
          <w:sz w:val="28"/>
          <w:szCs w:val="28"/>
        </w:rPr>
        <w:t xml:space="preserve"> (далее-экспертиза государственной программы Псковской области (</w:t>
      </w:r>
      <w:r w:rsidR="00451B2F" w:rsidRPr="00164937">
        <w:rPr>
          <w:sz w:val="28"/>
          <w:szCs w:val="28"/>
        </w:rPr>
        <w:t>муниципальной программы</w:t>
      </w:r>
      <w:r w:rsidR="00451B2F">
        <w:rPr>
          <w:sz w:val="28"/>
          <w:szCs w:val="28"/>
        </w:rPr>
        <w:t>)</w:t>
      </w:r>
      <w:r w:rsidRPr="00164937">
        <w:rPr>
          <w:sz w:val="28"/>
          <w:szCs w:val="28"/>
        </w:rPr>
        <w:t xml:space="preserve">; </w:t>
      </w:r>
    </w:p>
    <w:p w14:paraId="77D6E8AC" w14:textId="1D450C0E" w:rsidR="00164937" w:rsidRPr="00164937" w:rsidRDefault="00164937" w:rsidP="00164937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1B4">
        <w:rPr>
          <w:sz w:val="28"/>
          <w:szCs w:val="28"/>
        </w:rPr>
        <w:t xml:space="preserve">      </w:t>
      </w:r>
      <w:r w:rsidRPr="00164937">
        <w:rPr>
          <w:b/>
          <w:bCs/>
          <w:i/>
          <w:iCs/>
          <w:sz w:val="28"/>
          <w:szCs w:val="28"/>
        </w:rPr>
        <w:t>целевой индикатор и показатель</w:t>
      </w:r>
      <w:r w:rsidRPr="00164937">
        <w:rPr>
          <w:sz w:val="28"/>
          <w:szCs w:val="28"/>
        </w:rPr>
        <w:t xml:space="preserve"> результативности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)</w:t>
      </w:r>
      <w:r w:rsidRPr="00164937">
        <w:rPr>
          <w:sz w:val="28"/>
          <w:szCs w:val="28"/>
        </w:rPr>
        <w:t xml:space="preserve"> – количественно (качественно) выраженные характеристики достижения цели и задач муниципальной программы</w:t>
      </w:r>
    </w:p>
    <w:p w14:paraId="4E72E863" w14:textId="70228861" w:rsidR="006A7F9E" w:rsidRPr="006A7F9E" w:rsidRDefault="006A7F9E" w:rsidP="00164937">
      <w:pPr>
        <w:suppressAutoHyphens w:val="0"/>
        <w:spacing w:after="160" w:line="360" w:lineRule="auto"/>
        <w:jc w:val="center"/>
        <w:rPr>
          <w:b/>
          <w:bCs/>
          <w:sz w:val="28"/>
          <w:szCs w:val="28"/>
        </w:rPr>
      </w:pPr>
      <w:r w:rsidRPr="006A7F9E">
        <w:rPr>
          <w:b/>
          <w:bCs/>
          <w:sz w:val="28"/>
          <w:szCs w:val="28"/>
        </w:rPr>
        <w:t>2. Порядок проведения экспертизы</w:t>
      </w:r>
    </w:p>
    <w:p w14:paraId="5262CCFD" w14:textId="1464E307" w:rsidR="0039584A" w:rsidRPr="0002249F" w:rsidRDefault="006A7F9E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584A">
        <w:rPr>
          <w:sz w:val="28"/>
          <w:szCs w:val="28"/>
        </w:rPr>
        <w:t xml:space="preserve">  </w:t>
      </w:r>
      <w:r w:rsidR="00E621B4">
        <w:rPr>
          <w:sz w:val="28"/>
          <w:szCs w:val="28"/>
        </w:rPr>
        <w:t xml:space="preserve">    </w:t>
      </w:r>
      <w:r w:rsidRPr="006A7F9E">
        <w:rPr>
          <w:sz w:val="28"/>
          <w:szCs w:val="28"/>
        </w:rPr>
        <w:t xml:space="preserve">2.1. </w:t>
      </w:r>
      <w:r w:rsidRPr="000A32BC">
        <w:rPr>
          <w:sz w:val="28"/>
          <w:szCs w:val="28"/>
        </w:rPr>
        <w:t xml:space="preserve">Мероприятия по проведению экспертизы </w:t>
      </w:r>
      <w:bookmarkStart w:id="2" w:name="_Hlk112060269"/>
      <w:r w:rsidR="00454DC6" w:rsidRPr="000A32BC">
        <w:rPr>
          <w:sz w:val="28"/>
          <w:szCs w:val="28"/>
        </w:rPr>
        <w:t>государственной программы Псковской области (муниципальной программы)</w:t>
      </w:r>
      <w:bookmarkEnd w:id="2"/>
      <w:r w:rsidRPr="000A32BC">
        <w:rPr>
          <w:sz w:val="28"/>
          <w:szCs w:val="28"/>
        </w:rPr>
        <w:t xml:space="preserve">, изменений </w:t>
      </w:r>
      <w:r w:rsidR="00454DC6" w:rsidRPr="000A32BC">
        <w:rPr>
          <w:sz w:val="28"/>
          <w:szCs w:val="28"/>
        </w:rPr>
        <w:t>государственной программы Псковской области</w:t>
      </w:r>
      <w:r w:rsidR="000A32BC" w:rsidRPr="000A32BC">
        <w:rPr>
          <w:sz w:val="28"/>
          <w:szCs w:val="28"/>
        </w:rPr>
        <w:t xml:space="preserve"> (муниципальной программы)</w:t>
      </w:r>
      <w:r w:rsidR="007C24B3">
        <w:rPr>
          <w:sz w:val="28"/>
          <w:szCs w:val="28"/>
        </w:rPr>
        <w:t xml:space="preserve"> осуществляются в</w:t>
      </w:r>
      <w:r w:rsidR="007C24B3" w:rsidRPr="00620237">
        <w:rPr>
          <w:sz w:val="28"/>
          <w:szCs w:val="28"/>
        </w:rPr>
        <w:t xml:space="preserve"> соответствии с </w:t>
      </w:r>
      <w:r w:rsidR="007C24B3">
        <w:rPr>
          <w:sz w:val="28"/>
          <w:szCs w:val="28"/>
        </w:rPr>
        <w:t>планом работы Счетной палаты</w:t>
      </w:r>
      <w:r w:rsidR="007C24B3" w:rsidRPr="00620237">
        <w:rPr>
          <w:sz w:val="28"/>
          <w:szCs w:val="28"/>
        </w:rPr>
        <w:t xml:space="preserve">, </w:t>
      </w:r>
      <w:r w:rsidR="007C24B3" w:rsidRPr="000577A0">
        <w:rPr>
          <w:sz w:val="28"/>
          <w:szCs w:val="28"/>
        </w:rPr>
        <w:t xml:space="preserve">соглашением, заключенным представительным органом муниципального образования области  со Счетной палатой о передаче </w:t>
      </w:r>
      <w:r w:rsidR="007C24B3" w:rsidRPr="000577A0">
        <w:rPr>
          <w:sz w:val="28"/>
          <w:szCs w:val="28"/>
        </w:rPr>
        <w:lastRenderedPageBreak/>
        <w:t>полномочий по осуществлению внешнего муниципального финансового контроля в муниципальном образовании</w:t>
      </w:r>
      <w:r w:rsidR="0002249F" w:rsidRPr="0002249F">
        <w:rPr>
          <w:sz w:val="28"/>
          <w:szCs w:val="28"/>
        </w:rPr>
        <w:t>.</w:t>
      </w:r>
      <w:r w:rsidR="000A32BC" w:rsidRPr="0002249F">
        <w:rPr>
          <w:sz w:val="28"/>
          <w:szCs w:val="28"/>
        </w:rPr>
        <w:t xml:space="preserve"> </w:t>
      </w:r>
    </w:p>
    <w:p w14:paraId="3392C972" w14:textId="197F845F" w:rsidR="008B07D1" w:rsidRDefault="0039584A" w:rsidP="000A32BC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32BC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2.2. Основанием для проведения экспертизы </w:t>
      </w:r>
      <w:r w:rsidR="008B07D1">
        <w:rPr>
          <w:sz w:val="28"/>
          <w:szCs w:val="28"/>
        </w:rPr>
        <w:t>государственной программы Псковской области (</w:t>
      </w:r>
      <w:r w:rsidR="008B07D1" w:rsidRPr="00164937">
        <w:rPr>
          <w:sz w:val="28"/>
          <w:szCs w:val="28"/>
        </w:rPr>
        <w:t>муниципальной программы</w:t>
      </w:r>
      <w:r w:rsidR="008B07D1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изменений </w:t>
      </w:r>
      <w:r w:rsidR="008B07D1">
        <w:rPr>
          <w:sz w:val="28"/>
          <w:szCs w:val="28"/>
        </w:rPr>
        <w:t>государственной программы Псковской области (</w:t>
      </w:r>
      <w:r w:rsidR="008B07D1" w:rsidRPr="00164937">
        <w:rPr>
          <w:sz w:val="28"/>
          <w:szCs w:val="28"/>
        </w:rPr>
        <w:t>муниципальной программы</w:t>
      </w:r>
      <w:r w:rsidR="008B07D1">
        <w:rPr>
          <w:sz w:val="28"/>
          <w:szCs w:val="28"/>
        </w:rPr>
        <w:t xml:space="preserve">) </w:t>
      </w:r>
      <w:r w:rsidR="006A7F9E" w:rsidRPr="006A7F9E">
        <w:rPr>
          <w:sz w:val="28"/>
          <w:szCs w:val="28"/>
        </w:rPr>
        <w:t xml:space="preserve">является поступление в </w:t>
      </w:r>
      <w:r w:rsidR="008B07D1"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>четную палату</w:t>
      </w:r>
      <w:r w:rsidR="000A32BC">
        <w:rPr>
          <w:sz w:val="28"/>
          <w:szCs w:val="28"/>
        </w:rPr>
        <w:t>,</w:t>
      </w:r>
      <w:r w:rsidR="006A7F9E" w:rsidRPr="006A7F9E">
        <w:rPr>
          <w:sz w:val="28"/>
          <w:szCs w:val="28"/>
        </w:rPr>
        <w:t xml:space="preserve"> соответственно</w:t>
      </w:r>
      <w:r w:rsidR="000A32BC">
        <w:rPr>
          <w:sz w:val="28"/>
          <w:szCs w:val="28"/>
        </w:rPr>
        <w:t>,</w:t>
      </w:r>
      <w:r w:rsidR="006A7F9E" w:rsidRPr="006A7F9E">
        <w:rPr>
          <w:sz w:val="28"/>
          <w:szCs w:val="28"/>
        </w:rPr>
        <w:t xml:space="preserve"> </w:t>
      </w:r>
      <w:r w:rsidR="008B07D1">
        <w:rPr>
          <w:sz w:val="28"/>
          <w:szCs w:val="28"/>
        </w:rPr>
        <w:t>государственной программы Псковской области (</w:t>
      </w:r>
      <w:r w:rsidR="008B07D1" w:rsidRPr="00164937">
        <w:rPr>
          <w:sz w:val="28"/>
          <w:szCs w:val="28"/>
        </w:rPr>
        <w:t>муниципальной программы</w:t>
      </w:r>
      <w:r w:rsidR="008B07D1">
        <w:rPr>
          <w:sz w:val="28"/>
          <w:szCs w:val="28"/>
        </w:rPr>
        <w:t xml:space="preserve">) </w:t>
      </w:r>
      <w:r w:rsidR="006A7F9E" w:rsidRPr="006A7F9E">
        <w:rPr>
          <w:sz w:val="28"/>
          <w:szCs w:val="28"/>
        </w:rPr>
        <w:t xml:space="preserve">или изменений </w:t>
      </w:r>
      <w:r w:rsidR="008B07D1">
        <w:rPr>
          <w:sz w:val="28"/>
          <w:szCs w:val="28"/>
        </w:rPr>
        <w:t>государственной программы Псковской области (</w:t>
      </w:r>
      <w:r w:rsidR="008B07D1" w:rsidRPr="00164937">
        <w:rPr>
          <w:sz w:val="28"/>
          <w:szCs w:val="28"/>
        </w:rPr>
        <w:t>муниципальной программы</w:t>
      </w:r>
      <w:r w:rsidR="008B07D1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>, направленных ответственным исполнителем для проведения экспертизы, к которым</w:t>
      </w:r>
      <w:r w:rsidR="000A32BC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 должны быть приложены следующие документы:</w:t>
      </w:r>
    </w:p>
    <w:p w14:paraId="38CD8207" w14:textId="0A09F5ED" w:rsidR="008B07D1" w:rsidRDefault="00870F0F" w:rsidP="000A32BC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32BC">
        <w:rPr>
          <w:sz w:val="28"/>
          <w:szCs w:val="28"/>
        </w:rPr>
        <w:t xml:space="preserve">  </w:t>
      </w:r>
      <w:r w:rsidR="006A7F9E" w:rsidRPr="006A7F9E">
        <w:rPr>
          <w:sz w:val="28"/>
          <w:szCs w:val="28"/>
        </w:rPr>
        <w:t xml:space="preserve"> </w:t>
      </w:r>
      <w:r w:rsidR="000A32BC">
        <w:rPr>
          <w:sz w:val="28"/>
          <w:szCs w:val="28"/>
        </w:rPr>
        <w:t xml:space="preserve">  </w:t>
      </w:r>
      <w:r w:rsidR="006A7F9E" w:rsidRPr="006A7F9E">
        <w:rPr>
          <w:sz w:val="28"/>
          <w:szCs w:val="28"/>
        </w:rPr>
        <w:t xml:space="preserve">- пояснительная записка; </w:t>
      </w:r>
    </w:p>
    <w:p w14:paraId="56FC1DB5" w14:textId="3B2C2FCF" w:rsidR="00870F0F" w:rsidRDefault="00870F0F" w:rsidP="000A32BC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A32B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0A32BC">
        <w:rPr>
          <w:sz w:val="28"/>
          <w:szCs w:val="28"/>
        </w:rPr>
        <w:t xml:space="preserve">  </w:t>
      </w:r>
      <w:r w:rsidR="006A7F9E" w:rsidRPr="006A7F9E">
        <w:rPr>
          <w:sz w:val="28"/>
          <w:szCs w:val="28"/>
        </w:rPr>
        <w:t xml:space="preserve">- финансово-экономическое обоснование (не прилагается в случаях приведения </w:t>
      </w:r>
      <w:bookmarkStart w:id="3" w:name="_Hlk112060679"/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) </w:t>
      </w:r>
      <w:bookmarkEnd w:id="3"/>
      <w:r w:rsidR="006A7F9E" w:rsidRPr="006A7F9E">
        <w:rPr>
          <w:sz w:val="28"/>
          <w:szCs w:val="28"/>
        </w:rPr>
        <w:t xml:space="preserve">в соответствие с утвержденным </w:t>
      </w:r>
      <w:r>
        <w:rPr>
          <w:sz w:val="28"/>
          <w:szCs w:val="28"/>
        </w:rPr>
        <w:t>законом о бюджете (</w:t>
      </w:r>
      <w:r w:rsidR="006A7F9E" w:rsidRPr="006A7F9E">
        <w:rPr>
          <w:sz w:val="28"/>
          <w:szCs w:val="28"/>
        </w:rPr>
        <w:t>решением о бюджете</w:t>
      </w:r>
      <w:r w:rsidR="00A50A69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или утвержденными изменениями в </w:t>
      </w:r>
      <w:r>
        <w:rPr>
          <w:sz w:val="28"/>
          <w:szCs w:val="28"/>
        </w:rPr>
        <w:t>закон о бюджете (</w:t>
      </w:r>
      <w:r w:rsidR="006A7F9E" w:rsidRPr="006A7F9E">
        <w:rPr>
          <w:sz w:val="28"/>
          <w:szCs w:val="28"/>
        </w:rPr>
        <w:t>решение о бюджете</w:t>
      </w:r>
      <w:r w:rsidR="006A7F9E" w:rsidRPr="00EC7F18">
        <w:rPr>
          <w:sz w:val="28"/>
          <w:szCs w:val="28"/>
        </w:rPr>
        <w:t>)</w:t>
      </w:r>
      <w:r w:rsidR="000A32BC" w:rsidRPr="00EC7F18">
        <w:rPr>
          <w:sz w:val="28"/>
          <w:szCs w:val="28"/>
        </w:rPr>
        <w:t>)</w:t>
      </w:r>
      <w:r w:rsidR="006A7F9E" w:rsidRPr="00EC7F18">
        <w:rPr>
          <w:sz w:val="28"/>
          <w:szCs w:val="28"/>
        </w:rPr>
        <w:t>;</w:t>
      </w:r>
    </w:p>
    <w:p w14:paraId="338E8EBE" w14:textId="1FD01A16" w:rsidR="00BB346E" w:rsidRDefault="00870F0F" w:rsidP="000A32BC">
      <w:pPr>
        <w:suppressAutoHyphens w:val="0"/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A32BC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2.3. Поступившие на экспертизу в </w:t>
      </w:r>
      <w:r>
        <w:rPr>
          <w:sz w:val="28"/>
          <w:szCs w:val="28"/>
        </w:rPr>
        <w:t xml:space="preserve">Счетную </w:t>
      </w:r>
      <w:r w:rsidR="006A7F9E" w:rsidRPr="006A7F9E">
        <w:rPr>
          <w:sz w:val="28"/>
          <w:szCs w:val="28"/>
        </w:rPr>
        <w:t xml:space="preserve">палату </w:t>
      </w:r>
      <w:r>
        <w:rPr>
          <w:sz w:val="28"/>
          <w:szCs w:val="28"/>
        </w:rPr>
        <w:t xml:space="preserve">государственная </w:t>
      </w:r>
      <w:r w:rsidR="00A10A06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Псковской области (</w:t>
      </w:r>
      <w:r w:rsidRPr="00164937">
        <w:rPr>
          <w:sz w:val="28"/>
          <w:szCs w:val="28"/>
        </w:rPr>
        <w:t>муниципальн</w:t>
      </w:r>
      <w:r w:rsidR="00A10A06">
        <w:rPr>
          <w:sz w:val="28"/>
          <w:szCs w:val="28"/>
        </w:rPr>
        <w:t>ая</w:t>
      </w:r>
      <w:r w:rsidRPr="00164937">
        <w:rPr>
          <w:sz w:val="28"/>
          <w:szCs w:val="28"/>
        </w:rPr>
        <w:t xml:space="preserve"> программ</w:t>
      </w:r>
      <w:r w:rsidR="00A10A06">
        <w:rPr>
          <w:sz w:val="28"/>
          <w:szCs w:val="28"/>
        </w:rPr>
        <w:t>а</w:t>
      </w:r>
      <w:r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изменения </w:t>
      </w:r>
      <w:r w:rsidR="00A10A06">
        <w:rPr>
          <w:sz w:val="28"/>
          <w:szCs w:val="28"/>
        </w:rPr>
        <w:t>в государственную программу Псковской области (</w:t>
      </w:r>
      <w:r w:rsidR="00A10A06" w:rsidRPr="00164937">
        <w:rPr>
          <w:sz w:val="28"/>
          <w:szCs w:val="28"/>
        </w:rPr>
        <w:t>муниципальн</w:t>
      </w:r>
      <w:r w:rsidR="00A10A06">
        <w:rPr>
          <w:sz w:val="28"/>
          <w:szCs w:val="28"/>
        </w:rPr>
        <w:t>ую</w:t>
      </w:r>
      <w:r w:rsidR="00A10A06" w:rsidRPr="00164937">
        <w:rPr>
          <w:sz w:val="28"/>
          <w:szCs w:val="28"/>
        </w:rPr>
        <w:t xml:space="preserve"> программ</w:t>
      </w:r>
      <w:r w:rsidR="00A10A06">
        <w:rPr>
          <w:sz w:val="28"/>
          <w:szCs w:val="28"/>
        </w:rPr>
        <w:t xml:space="preserve">у) </w:t>
      </w:r>
      <w:r w:rsidR="006A7F9E" w:rsidRPr="006A7F9E">
        <w:rPr>
          <w:sz w:val="28"/>
          <w:szCs w:val="28"/>
        </w:rPr>
        <w:t>принимаются и регистрируется специалистом, ответственным за ведение делопроизводства.</w:t>
      </w:r>
    </w:p>
    <w:p w14:paraId="3E59C986" w14:textId="2932E035" w:rsidR="00132170" w:rsidRDefault="00BB346E" w:rsidP="000A32BC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 </w:t>
      </w:r>
      <w:r w:rsidR="000A32BC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Председатель </w:t>
      </w:r>
      <w:r w:rsidR="00A10A06"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 xml:space="preserve">четной палаты назначает </w:t>
      </w:r>
      <w:r w:rsidR="007769D5" w:rsidRPr="006A7F9E">
        <w:rPr>
          <w:sz w:val="28"/>
          <w:szCs w:val="28"/>
        </w:rPr>
        <w:t xml:space="preserve">исполнителя для проведения экспертизы </w:t>
      </w:r>
      <w:r w:rsidR="00A10A06">
        <w:rPr>
          <w:sz w:val="28"/>
          <w:szCs w:val="28"/>
        </w:rPr>
        <w:t>государственной программы Псковской области (</w:t>
      </w:r>
      <w:r w:rsidR="00A10A06" w:rsidRPr="00164937">
        <w:rPr>
          <w:sz w:val="28"/>
          <w:szCs w:val="28"/>
        </w:rPr>
        <w:t>муниципальн</w:t>
      </w:r>
      <w:r w:rsidR="00A10A06">
        <w:rPr>
          <w:sz w:val="28"/>
          <w:szCs w:val="28"/>
        </w:rPr>
        <w:t>ой программы)</w:t>
      </w:r>
      <w:r w:rsidR="006A7F9E" w:rsidRPr="006A7F9E">
        <w:rPr>
          <w:sz w:val="28"/>
          <w:szCs w:val="28"/>
        </w:rPr>
        <w:t xml:space="preserve">, изменений </w:t>
      </w:r>
      <w:r w:rsidR="00A10A06">
        <w:rPr>
          <w:sz w:val="28"/>
          <w:szCs w:val="28"/>
        </w:rPr>
        <w:t>государственной программ</w:t>
      </w:r>
      <w:r w:rsidR="00132170">
        <w:rPr>
          <w:sz w:val="28"/>
          <w:szCs w:val="28"/>
        </w:rPr>
        <w:t>ы</w:t>
      </w:r>
      <w:r w:rsidR="00A10A06">
        <w:rPr>
          <w:sz w:val="28"/>
          <w:szCs w:val="28"/>
        </w:rPr>
        <w:t xml:space="preserve"> Псковской области (</w:t>
      </w:r>
      <w:r w:rsidR="00A10A06" w:rsidRPr="00164937">
        <w:rPr>
          <w:sz w:val="28"/>
          <w:szCs w:val="28"/>
        </w:rPr>
        <w:t>муниципальн</w:t>
      </w:r>
      <w:r w:rsidR="00132170">
        <w:rPr>
          <w:sz w:val="28"/>
          <w:szCs w:val="28"/>
        </w:rPr>
        <w:t>ой</w:t>
      </w:r>
      <w:r w:rsidR="00A10A06" w:rsidRPr="00164937">
        <w:rPr>
          <w:sz w:val="28"/>
          <w:szCs w:val="28"/>
        </w:rPr>
        <w:t xml:space="preserve"> программ</w:t>
      </w:r>
      <w:r w:rsidR="00132170">
        <w:rPr>
          <w:sz w:val="28"/>
          <w:szCs w:val="28"/>
        </w:rPr>
        <w:t>ы</w:t>
      </w:r>
      <w:r w:rsidR="00A10A06">
        <w:rPr>
          <w:sz w:val="28"/>
          <w:szCs w:val="28"/>
        </w:rPr>
        <w:t>)</w:t>
      </w:r>
      <w:r w:rsidR="00A10A06"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>(далее – лицо, ответственное за проведение экспертизы).</w:t>
      </w:r>
    </w:p>
    <w:p w14:paraId="08BEF9FD" w14:textId="4A3C5A87" w:rsidR="00754DD4" w:rsidRDefault="00132170" w:rsidP="000A32BC">
      <w:pPr>
        <w:suppressAutoHyphens w:val="0"/>
        <w:spacing w:before="120"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A32BC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2.4. Срок проведения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ы),  </w:t>
      </w:r>
      <w:r w:rsidRPr="006A7F9E">
        <w:rPr>
          <w:sz w:val="28"/>
          <w:szCs w:val="28"/>
        </w:rPr>
        <w:t>изменени</w:t>
      </w:r>
      <w:r w:rsidR="00754DD4">
        <w:rPr>
          <w:sz w:val="28"/>
          <w:szCs w:val="28"/>
        </w:rPr>
        <w:t>й</w:t>
      </w:r>
      <w:r w:rsidRPr="006A7F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lastRenderedPageBreak/>
        <w:t>государственную программу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у) </w:t>
      </w:r>
      <w:r w:rsidR="006A7F9E" w:rsidRPr="006A7F9E">
        <w:rPr>
          <w:sz w:val="28"/>
          <w:szCs w:val="28"/>
        </w:rPr>
        <w:t xml:space="preserve">не должен превышать 10 дней со дня ее </w:t>
      </w:r>
      <w:r>
        <w:rPr>
          <w:sz w:val="28"/>
          <w:szCs w:val="28"/>
        </w:rPr>
        <w:t>п</w:t>
      </w:r>
      <w:r w:rsidR="006A7F9E" w:rsidRPr="006A7F9E">
        <w:rPr>
          <w:sz w:val="28"/>
          <w:szCs w:val="28"/>
        </w:rPr>
        <w:t xml:space="preserve">олучения. </w:t>
      </w:r>
    </w:p>
    <w:p w14:paraId="2EE12919" w14:textId="0869C8D5" w:rsidR="00390046" w:rsidRDefault="00754DD4" w:rsidP="00132E8A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32BC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2.5. </w:t>
      </w:r>
      <w:r w:rsidR="00390046">
        <w:rPr>
          <w:sz w:val="28"/>
          <w:szCs w:val="28"/>
        </w:rPr>
        <w:t>Лицо ответственное за проведение экспертизы</w:t>
      </w:r>
      <w:r w:rsidR="006A7F9E" w:rsidRPr="006A7F9E">
        <w:rPr>
          <w:sz w:val="28"/>
          <w:szCs w:val="28"/>
        </w:rPr>
        <w:t xml:space="preserve">: </w:t>
      </w:r>
    </w:p>
    <w:p w14:paraId="3998EF5B" w14:textId="29DBBDE9" w:rsidR="00D24A8A" w:rsidRDefault="00390046" w:rsidP="00132E8A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- осуществляет проведение экспертизы </w:t>
      </w:r>
      <w:bookmarkStart w:id="4" w:name="_Hlk112061531"/>
      <w:r>
        <w:rPr>
          <w:sz w:val="28"/>
          <w:szCs w:val="28"/>
        </w:rPr>
        <w:t xml:space="preserve">государственной программы Псковской области </w:t>
      </w:r>
      <w:bookmarkEnd w:id="4"/>
      <w:r>
        <w:rPr>
          <w:sz w:val="28"/>
          <w:szCs w:val="28"/>
        </w:rPr>
        <w:t>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ы),  </w:t>
      </w:r>
      <w:r w:rsidRPr="006A7F9E">
        <w:rPr>
          <w:sz w:val="28"/>
          <w:szCs w:val="28"/>
        </w:rPr>
        <w:t>изменени</w:t>
      </w:r>
      <w:r>
        <w:rPr>
          <w:sz w:val="28"/>
          <w:szCs w:val="28"/>
        </w:rPr>
        <w:t>й</w:t>
      </w:r>
      <w:r w:rsidRPr="006A7F9E">
        <w:rPr>
          <w:sz w:val="28"/>
          <w:szCs w:val="28"/>
        </w:rPr>
        <w:t xml:space="preserve"> </w:t>
      </w:r>
      <w:r>
        <w:rPr>
          <w:sz w:val="28"/>
          <w:szCs w:val="28"/>
        </w:rPr>
        <w:t>в государственную программу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у)</w:t>
      </w:r>
      <w:r w:rsidR="006A7F9E" w:rsidRPr="006A7F9E">
        <w:rPr>
          <w:sz w:val="28"/>
          <w:szCs w:val="28"/>
        </w:rPr>
        <w:t>;</w:t>
      </w:r>
    </w:p>
    <w:p w14:paraId="4ADE823C" w14:textId="449F69AC" w:rsidR="00D24A8A" w:rsidRDefault="00D24A8A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>- представляет</w:t>
      </w:r>
      <w:r>
        <w:rPr>
          <w:sz w:val="28"/>
          <w:szCs w:val="28"/>
        </w:rPr>
        <w:t xml:space="preserve"> председателю Счетной палаты на подписание </w:t>
      </w:r>
      <w:r w:rsidR="006A7F9E" w:rsidRPr="006A7F9E">
        <w:rPr>
          <w:sz w:val="28"/>
          <w:szCs w:val="28"/>
        </w:rPr>
        <w:t xml:space="preserve">проект заключения по результатам финансово-экономической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ы),  </w:t>
      </w:r>
      <w:r w:rsidRPr="006A7F9E">
        <w:rPr>
          <w:sz w:val="28"/>
          <w:szCs w:val="28"/>
        </w:rPr>
        <w:t>изменени</w:t>
      </w:r>
      <w:r>
        <w:rPr>
          <w:sz w:val="28"/>
          <w:szCs w:val="28"/>
        </w:rPr>
        <w:t>й</w:t>
      </w:r>
      <w:r w:rsidRPr="006A7F9E">
        <w:rPr>
          <w:sz w:val="28"/>
          <w:szCs w:val="28"/>
        </w:rPr>
        <w:t xml:space="preserve"> </w:t>
      </w:r>
      <w:r>
        <w:rPr>
          <w:sz w:val="28"/>
          <w:szCs w:val="28"/>
        </w:rPr>
        <w:t>в государственную программу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у)</w:t>
      </w:r>
      <w:r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(далее также – заключение); </w:t>
      </w:r>
    </w:p>
    <w:p w14:paraId="0EB0180D" w14:textId="32A5B6CA" w:rsidR="00D24A8A" w:rsidRPr="0011034A" w:rsidRDefault="00D24A8A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="006A7F9E" w:rsidRPr="006A7F9E">
        <w:rPr>
          <w:sz w:val="28"/>
          <w:szCs w:val="28"/>
        </w:rPr>
        <w:t>. Заключение направляется</w:t>
      </w:r>
      <w:r w:rsidR="0011034A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 в </w:t>
      </w:r>
      <w:r w:rsidR="00110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Псковское областное </w:t>
      </w:r>
      <w:r w:rsidRPr="0011034A">
        <w:rPr>
          <w:sz w:val="28"/>
          <w:szCs w:val="28"/>
        </w:rPr>
        <w:t>Собрание депутатов</w:t>
      </w:r>
      <w:r w:rsidR="003F1111">
        <w:rPr>
          <w:sz w:val="28"/>
          <w:szCs w:val="28"/>
        </w:rPr>
        <w:t xml:space="preserve"> (представительный орган муниципального образования)</w:t>
      </w:r>
      <w:r w:rsidR="00003799">
        <w:rPr>
          <w:sz w:val="28"/>
          <w:szCs w:val="28"/>
        </w:rPr>
        <w:t>.</w:t>
      </w:r>
    </w:p>
    <w:p w14:paraId="4EB2C7AC" w14:textId="2D6A9FD2" w:rsidR="0011034A" w:rsidRPr="0011034A" w:rsidRDefault="006A7F9E" w:rsidP="00132E8A">
      <w:pPr>
        <w:suppressAutoHyphens w:val="0"/>
        <w:spacing w:before="240" w:after="160" w:line="360" w:lineRule="auto"/>
        <w:jc w:val="center"/>
        <w:rPr>
          <w:b/>
          <w:bCs/>
          <w:sz w:val="28"/>
          <w:szCs w:val="28"/>
        </w:rPr>
      </w:pPr>
      <w:r w:rsidRPr="0011034A">
        <w:rPr>
          <w:b/>
          <w:bCs/>
          <w:sz w:val="28"/>
          <w:szCs w:val="28"/>
        </w:rPr>
        <w:t>3. Методические основы экспертизы и этапы ее проведения</w:t>
      </w:r>
    </w:p>
    <w:p w14:paraId="35D6C851" w14:textId="3C0CEF22" w:rsidR="00BB346E" w:rsidRDefault="0011034A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="006A7F9E" w:rsidRPr="006A7F9E">
        <w:rPr>
          <w:sz w:val="28"/>
          <w:szCs w:val="28"/>
        </w:rPr>
        <w:t xml:space="preserve">.1. </w:t>
      </w:r>
      <w:r>
        <w:rPr>
          <w:sz w:val="28"/>
          <w:szCs w:val="28"/>
        </w:rPr>
        <w:t>Государственной программой Псковской области (м</w:t>
      </w:r>
      <w:r w:rsidR="006A7F9E" w:rsidRPr="006A7F9E">
        <w:rPr>
          <w:sz w:val="28"/>
          <w:szCs w:val="28"/>
        </w:rPr>
        <w:t>униципальной программой</w:t>
      </w:r>
      <w:r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является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</w:t>
      </w:r>
      <w:r w:rsidR="00BB346E">
        <w:rPr>
          <w:sz w:val="28"/>
          <w:szCs w:val="28"/>
        </w:rPr>
        <w:t xml:space="preserve"> Псковской области (муниципального образования)</w:t>
      </w:r>
      <w:r w:rsidR="006A7F9E" w:rsidRPr="006A7F9E">
        <w:rPr>
          <w:sz w:val="28"/>
          <w:szCs w:val="28"/>
        </w:rPr>
        <w:t>.</w:t>
      </w:r>
    </w:p>
    <w:p w14:paraId="21A5A19D" w14:textId="573EC0D8" w:rsidR="006D6E72" w:rsidRDefault="00BB346E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Сфера реализации </w:t>
      </w:r>
      <w:r>
        <w:rPr>
          <w:sz w:val="28"/>
          <w:szCs w:val="28"/>
        </w:rPr>
        <w:t>государственной программы (</w:t>
      </w:r>
      <w:r w:rsidR="006A7F9E" w:rsidRPr="006A7F9E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– область или направление социально-экономического развития </w:t>
      </w:r>
      <w:r>
        <w:rPr>
          <w:sz w:val="28"/>
          <w:szCs w:val="28"/>
        </w:rPr>
        <w:t>Псковской области (муниципального образования)</w:t>
      </w:r>
      <w:r w:rsidR="006A7F9E" w:rsidRPr="006A7F9E">
        <w:rPr>
          <w:sz w:val="28"/>
          <w:szCs w:val="28"/>
        </w:rPr>
        <w:t xml:space="preserve">, на решение проблем в которой направлена соответствующая </w:t>
      </w:r>
      <w:r w:rsidR="006D6E72">
        <w:rPr>
          <w:sz w:val="28"/>
          <w:szCs w:val="28"/>
        </w:rPr>
        <w:t>государственная программа (</w:t>
      </w:r>
      <w:r w:rsidR="006D6E72" w:rsidRPr="006A7F9E">
        <w:rPr>
          <w:sz w:val="28"/>
          <w:szCs w:val="28"/>
        </w:rPr>
        <w:t>муниципальн</w:t>
      </w:r>
      <w:r w:rsidR="006D6E72">
        <w:rPr>
          <w:sz w:val="28"/>
          <w:szCs w:val="28"/>
        </w:rPr>
        <w:t>ая</w:t>
      </w:r>
      <w:r w:rsidR="006D6E72" w:rsidRPr="006A7F9E">
        <w:rPr>
          <w:sz w:val="28"/>
          <w:szCs w:val="28"/>
        </w:rPr>
        <w:t xml:space="preserve"> программ</w:t>
      </w:r>
      <w:r w:rsidR="006D6E72">
        <w:rPr>
          <w:sz w:val="28"/>
          <w:szCs w:val="28"/>
        </w:rPr>
        <w:t>а)</w:t>
      </w:r>
      <w:r w:rsidR="006A7F9E" w:rsidRPr="006A7F9E">
        <w:rPr>
          <w:sz w:val="28"/>
          <w:szCs w:val="28"/>
        </w:rPr>
        <w:t xml:space="preserve">. </w:t>
      </w:r>
    </w:p>
    <w:p w14:paraId="68B86808" w14:textId="7219374C" w:rsidR="003A06BD" w:rsidRDefault="006D6E72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2E8A">
        <w:rPr>
          <w:sz w:val="28"/>
          <w:szCs w:val="28"/>
        </w:rPr>
        <w:t xml:space="preserve">    </w:t>
      </w:r>
      <w:r>
        <w:rPr>
          <w:sz w:val="28"/>
          <w:szCs w:val="28"/>
        </w:rPr>
        <w:t>Государственная программа (</w:t>
      </w:r>
      <w:r w:rsidRPr="006A7F9E">
        <w:rPr>
          <w:sz w:val="28"/>
          <w:szCs w:val="28"/>
        </w:rPr>
        <w:t>муниципальн</w:t>
      </w:r>
      <w:r>
        <w:rPr>
          <w:sz w:val="28"/>
          <w:szCs w:val="28"/>
        </w:rPr>
        <w:t>ая</w:t>
      </w:r>
      <w:r w:rsidRPr="006A7F9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а) </w:t>
      </w:r>
      <w:r w:rsidR="006A7F9E" w:rsidRPr="006A7F9E">
        <w:rPr>
          <w:sz w:val="28"/>
          <w:szCs w:val="28"/>
        </w:rPr>
        <w:t>включает в себя подпрограммы и отдельные мероприятия программы</w:t>
      </w:r>
      <w:r w:rsidR="00003799">
        <w:rPr>
          <w:sz w:val="28"/>
          <w:szCs w:val="28"/>
        </w:rPr>
        <w:t>.</w:t>
      </w:r>
    </w:p>
    <w:p w14:paraId="1B2F6795" w14:textId="464D8FB0" w:rsidR="001929E8" w:rsidRDefault="003A06BD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132E8A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государственной программы (</w:t>
      </w:r>
      <w:r w:rsidRPr="006A7F9E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6A7F9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– комплекс взаимоувязанных по целям, срокам, ресурсам мероприятий, выделенный исходя из масштаба и сложности задач, решаемых в рамках </w:t>
      </w:r>
      <w:r w:rsidR="001929E8">
        <w:rPr>
          <w:sz w:val="28"/>
          <w:szCs w:val="28"/>
        </w:rPr>
        <w:t>государственной программы (</w:t>
      </w:r>
      <w:r w:rsidR="001929E8" w:rsidRPr="006A7F9E">
        <w:rPr>
          <w:sz w:val="28"/>
          <w:szCs w:val="28"/>
        </w:rPr>
        <w:t>муниципальн</w:t>
      </w:r>
      <w:r w:rsidR="001929E8">
        <w:rPr>
          <w:sz w:val="28"/>
          <w:szCs w:val="28"/>
        </w:rPr>
        <w:t>ой</w:t>
      </w:r>
      <w:r w:rsidR="001929E8" w:rsidRPr="006A7F9E">
        <w:rPr>
          <w:sz w:val="28"/>
          <w:szCs w:val="28"/>
        </w:rPr>
        <w:t xml:space="preserve"> программ</w:t>
      </w:r>
      <w:r w:rsidR="001929E8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.</w:t>
      </w:r>
    </w:p>
    <w:p w14:paraId="56A36AFB" w14:textId="288E31CC" w:rsidR="001929E8" w:rsidRDefault="001929E8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Мероприятие подпрограммы </w:t>
      </w:r>
      <w:r>
        <w:rPr>
          <w:sz w:val="28"/>
          <w:szCs w:val="28"/>
        </w:rPr>
        <w:t>государственной программы (</w:t>
      </w:r>
      <w:r w:rsidRPr="006A7F9E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6A7F9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>– комплекс мер (проектов, действий), характеризуемый значимым вкладом в достижение определенной задачи подпрограммы.</w:t>
      </w:r>
    </w:p>
    <w:p w14:paraId="799AC2FF" w14:textId="4C6B56CB" w:rsidR="001929E8" w:rsidRDefault="001929E8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Отдельное мероприятие </w:t>
      </w:r>
      <w:r>
        <w:rPr>
          <w:sz w:val="28"/>
          <w:szCs w:val="28"/>
        </w:rPr>
        <w:t>государственной программы (</w:t>
      </w:r>
      <w:r w:rsidRPr="006A7F9E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6A7F9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– взаимоувязанное по целям, срокам и ресурсам действие, не включаемое в подпрограмму (подпрограммы), выделенное исходя из масштаба и сложности задач, решаемых в рамках </w:t>
      </w:r>
      <w:r>
        <w:rPr>
          <w:sz w:val="28"/>
          <w:szCs w:val="28"/>
        </w:rPr>
        <w:t>государственной программы (</w:t>
      </w:r>
      <w:r w:rsidRPr="006A7F9E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6A7F9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0477A594" w14:textId="75058493" w:rsidR="001929E8" w:rsidRDefault="001929E8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3.2. Экспертиза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 программы)</w:t>
      </w:r>
      <w:r w:rsidRPr="006A7F9E">
        <w:rPr>
          <w:sz w:val="28"/>
          <w:szCs w:val="28"/>
        </w:rPr>
        <w:t xml:space="preserve">, изменений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>является экспертно-аналитическим мероприятием.</w:t>
      </w:r>
    </w:p>
    <w:p w14:paraId="6ECF9E6A" w14:textId="6FBBFA07" w:rsidR="00877ACE" w:rsidRDefault="001929E8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Целью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 программы)</w:t>
      </w:r>
      <w:r w:rsidRPr="006A7F9E">
        <w:rPr>
          <w:sz w:val="28"/>
          <w:szCs w:val="28"/>
        </w:rPr>
        <w:t xml:space="preserve">, изменений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является оценка ее финансово-экономической обоснованности, выявление или подтверждение отсутствия нарушений и недостатков при формировании </w:t>
      </w:r>
      <w:r w:rsidR="00E5347B">
        <w:rPr>
          <w:sz w:val="28"/>
          <w:szCs w:val="28"/>
        </w:rPr>
        <w:t xml:space="preserve">государственной программы </w:t>
      </w:r>
      <w:r w:rsidR="00877ACE">
        <w:rPr>
          <w:sz w:val="28"/>
          <w:szCs w:val="28"/>
        </w:rPr>
        <w:t>Псковской области (</w:t>
      </w:r>
      <w:r w:rsidR="006A7F9E" w:rsidRPr="006A7F9E">
        <w:rPr>
          <w:sz w:val="28"/>
          <w:szCs w:val="28"/>
        </w:rPr>
        <w:t>муниципальной программы</w:t>
      </w:r>
      <w:r w:rsidR="00877ACE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изменений </w:t>
      </w:r>
      <w:r w:rsidR="00877ACE">
        <w:rPr>
          <w:sz w:val="28"/>
          <w:szCs w:val="28"/>
        </w:rPr>
        <w:t>государственной программы Псковской области (</w:t>
      </w:r>
      <w:r w:rsidR="00877ACE" w:rsidRPr="00164937">
        <w:rPr>
          <w:sz w:val="28"/>
          <w:szCs w:val="28"/>
        </w:rPr>
        <w:t>муниципальн</w:t>
      </w:r>
      <w:r w:rsidR="00877ACE">
        <w:rPr>
          <w:sz w:val="28"/>
          <w:szCs w:val="28"/>
        </w:rPr>
        <w:t>ой</w:t>
      </w:r>
      <w:r w:rsidR="00877ACE" w:rsidRPr="00164937">
        <w:rPr>
          <w:sz w:val="28"/>
          <w:szCs w:val="28"/>
        </w:rPr>
        <w:t xml:space="preserve"> программ</w:t>
      </w:r>
      <w:r w:rsidR="00877ACE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2D6FAA9F" w14:textId="1973DDD9" w:rsidR="00877ACE" w:rsidRDefault="00877ACE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E8A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В ходе экспертизы осуществляется содержательное рассмотрение и оценка </w:t>
      </w:r>
      <w:bookmarkStart w:id="5" w:name="_Hlk112062686"/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</w:t>
      </w:r>
      <w:r w:rsidRPr="00164937">
        <w:rPr>
          <w:sz w:val="28"/>
          <w:szCs w:val="28"/>
        </w:rPr>
        <w:lastRenderedPageBreak/>
        <w:t>программ</w:t>
      </w:r>
      <w:r>
        <w:rPr>
          <w:sz w:val="28"/>
          <w:szCs w:val="28"/>
        </w:rPr>
        <w:t>ы)</w:t>
      </w:r>
      <w:bookmarkEnd w:id="5"/>
      <w:r w:rsidR="006A7F9E" w:rsidRPr="006A7F9E">
        <w:rPr>
          <w:sz w:val="28"/>
          <w:szCs w:val="28"/>
        </w:rPr>
        <w:t xml:space="preserve">, изменений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30EBA3D4" w14:textId="33E86207" w:rsidR="00877ACE" w:rsidRDefault="00877ACE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2E8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При проведении экспертизы учитываются результаты ранее проведенных </w:t>
      </w:r>
      <w:r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 xml:space="preserve">четной палатой контрольных и экспертно-аналитических  мероприятий в сфере реализации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а также показатели реализуемых (реализованных ранее) </w:t>
      </w:r>
      <w:r>
        <w:rPr>
          <w:sz w:val="28"/>
          <w:szCs w:val="28"/>
        </w:rPr>
        <w:t>государственных программ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ых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>.</w:t>
      </w:r>
    </w:p>
    <w:p w14:paraId="46B18EA0" w14:textId="0D1298B0" w:rsidR="006F69DB" w:rsidRDefault="00877ACE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3.3. Экспертиза </w:t>
      </w:r>
      <w:r w:rsidR="006F69DB">
        <w:rPr>
          <w:sz w:val="28"/>
          <w:szCs w:val="28"/>
        </w:rPr>
        <w:t>государственной программы Псковской области (</w:t>
      </w:r>
      <w:r w:rsidR="006F69DB" w:rsidRPr="00164937">
        <w:rPr>
          <w:sz w:val="28"/>
          <w:szCs w:val="28"/>
        </w:rPr>
        <w:t>муниципальн</w:t>
      </w:r>
      <w:r w:rsidR="006F69DB">
        <w:rPr>
          <w:sz w:val="28"/>
          <w:szCs w:val="28"/>
        </w:rPr>
        <w:t>ой</w:t>
      </w:r>
      <w:r w:rsidR="006F69DB" w:rsidRPr="00164937">
        <w:rPr>
          <w:sz w:val="28"/>
          <w:szCs w:val="28"/>
        </w:rPr>
        <w:t xml:space="preserve"> программ</w:t>
      </w:r>
      <w:r w:rsidR="006F69DB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>включает пять этапов:</w:t>
      </w:r>
    </w:p>
    <w:p w14:paraId="3F3384C6" w14:textId="2D9574CA" w:rsidR="00894CE3" w:rsidRDefault="006F69DB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132E8A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1) анализ соответствия целей и задач </w:t>
      </w:r>
      <w:r w:rsidR="00894CE3">
        <w:rPr>
          <w:sz w:val="28"/>
          <w:szCs w:val="28"/>
        </w:rPr>
        <w:t>государственной программы Псковской области (</w:t>
      </w:r>
      <w:r w:rsidR="00894CE3" w:rsidRPr="00164937">
        <w:rPr>
          <w:sz w:val="28"/>
          <w:szCs w:val="28"/>
        </w:rPr>
        <w:t>муниципальн</w:t>
      </w:r>
      <w:r w:rsidR="00894CE3">
        <w:rPr>
          <w:sz w:val="28"/>
          <w:szCs w:val="28"/>
        </w:rPr>
        <w:t>ой</w:t>
      </w:r>
      <w:r w:rsidR="00894CE3" w:rsidRPr="00164937">
        <w:rPr>
          <w:sz w:val="28"/>
          <w:szCs w:val="28"/>
        </w:rPr>
        <w:t xml:space="preserve"> программ</w:t>
      </w:r>
      <w:r w:rsidR="00894CE3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основным направлениям государственной политики Российской Федерации и </w:t>
      </w:r>
      <w:r w:rsidR="00894CE3">
        <w:rPr>
          <w:sz w:val="28"/>
          <w:szCs w:val="28"/>
        </w:rPr>
        <w:t xml:space="preserve">Псковской области (муниципального образования) </w:t>
      </w:r>
      <w:r w:rsidR="006A7F9E" w:rsidRPr="006A7F9E">
        <w:rPr>
          <w:sz w:val="28"/>
          <w:szCs w:val="28"/>
        </w:rPr>
        <w:t xml:space="preserve">в соответствующей сфере; </w:t>
      </w:r>
    </w:p>
    <w:p w14:paraId="650C15AD" w14:textId="59AE3968" w:rsidR="002E3FFD" w:rsidRDefault="00894CE3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32E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2) оценка соответствия </w:t>
      </w:r>
      <w:bookmarkStart w:id="6" w:name="_Hlk112063066"/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bookmarkEnd w:id="6"/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приоритетам социально-экономического развития </w:t>
      </w:r>
      <w:r>
        <w:rPr>
          <w:sz w:val="28"/>
          <w:szCs w:val="28"/>
        </w:rPr>
        <w:t xml:space="preserve">Псковской области (муниципального образования) </w:t>
      </w:r>
      <w:r w:rsidR="006A7F9E" w:rsidRPr="006A7F9E">
        <w:rPr>
          <w:sz w:val="28"/>
          <w:szCs w:val="28"/>
        </w:rPr>
        <w:t>и положениям стат</w:t>
      </w:r>
      <w:r w:rsidR="003F194A">
        <w:rPr>
          <w:sz w:val="28"/>
          <w:szCs w:val="28"/>
        </w:rPr>
        <w:t>и</w:t>
      </w:r>
      <w:r w:rsidR="006A7F9E" w:rsidRPr="006A7F9E">
        <w:rPr>
          <w:sz w:val="28"/>
          <w:szCs w:val="28"/>
        </w:rPr>
        <w:t xml:space="preserve"> </w:t>
      </w:r>
      <w:r w:rsidR="002E3FFD">
        <w:rPr>
          <w:sz w:val="28"/>
          <w:szCs w:val="28"/>
        </w:rPr>
        <w:t>85</w:t>
      </w:r>
      <w:r w:rsidR="003F194A">
        <w:rPr>
          <w:sz w:val="28"/>
          <w:szCs w:val="28"/>
        </w:rPr>
        <w:t xml:space="preserve"> (</w:t>
      </w:r>
      <w:r w:rsidR="006A7F9E" w:rsidRPr="006A7F9E">
        <w:rPr>
          <w:sz w:val="28"/>
          <w:szCs w:val="28"/>
        </w:rPr>
        <w:t>86</w:t>
      </w:r>
      <w:r w:rsidR="003F194A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Бюджетного кодекса Российской Федерации, а также анализ текущего состояния соответствующей сферы;</w:t>
      </w:r>
    </w:p>
    <w:p w14:paraId="6E9B5E12" w14:textId="7A77D007" w:rsidR="00065D66" w:rsidRDefault="002E3FFD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3) анализ структуры и содержания </w:t>
      </w:r>
      <w:r w:rsidR="00065D66">
        <w:rPr>
          <w:sz w:val="28"/>
          <w:szCs w:val="28"/>
        </w:rPr>
        <w:t>государственной программы Псковской области (</w:t>
      </w:r>
      <w:r w:rsidR="00065D66" w:rsidRPr="00164937">
        <w:rPr>
          <w:sz w:val="28"/>
          <w:szCs w:val="28"/>
        </w:rPr>
        <w:t>муниципальн</w:t>
      </w:r>
      <w:r w:rsidR="00065D66">
        <w:rPr>
          <w:sz w:val="28"/>
          <w:szCs w:val="28"/>
        </w:rPr>
        <w:t>ой</w:t>
      </w:r>
      <w:r w:rsidR="00065D66" w:rsidRPr="00164937">
        <w:rPr>
          <w:sz w:val="28"/>
          <w:szCs w:val="28"/>
        </w:rPr>
        <w:t xml:space="preserve"> программ</w:t>
      </w:r>
      <w:r w:rsidR="00065D66">
        <w:rPr>
          <w:sz w:val="28"/>
          <w:szCs w:val="28"/>
        </w:rPr>
        <w:t>ы);</w:t>
      </w:r>
    </w:p>
    <w:p w14:paraId="250CE7EF" w14:textId="617494A7" w:rsidR="00065D66" w:rsidRDefault="00065D66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6BF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4) анализ финансового обеспечения реализации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229A6E1C" w14:textId="5077AB1A" w:rsidR="00065D66" w:rsidRDefault="00065D66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6BF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5</w:t>
      </w:r>
      <w:r w:rsidR="006A7F9E" w:rsidRPr="006A7F9E">
        <w:rPr>
          <w:sz w:val="28"/>
          <w:szCs w:val="28"/>
        </w:rPr>
        <w:t xml:space="preserve">) анализ целевых индикаторов и показателей результативности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;</w:t>
      </w:r>
    </w:p>
    <w:p w14:paraId="51E5329F" w14:textId="19EBD585" w:rsidR="007C03BA" w:rsidRDefault="00065D66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6) выводы и предложения по результатам проведенной экспертизы. </w:t>
      </w:r>
    </w:p>
    <w:p w14:paraId="7A6C5796" w14:textId="076B1754" w:rsidR="00A3139C" w:rsidRDefault="007C03BA" w:rsidP="00066BF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3.3.1. </w:t>
      </w:r>
      <w:r w:rsidR="006A7F9E" w:rsidRPr="007E0C61">
        <w:rPr>
          <w:b/>
          <w:bCs/>
          <w:sz w:val="28"/>
          <w:szCs w:val="28"/>
        </w:rPr>
        <w:t>Первый этап</w:t>
      </w:r>
      <w:r w:rsidR="006A7F9E" w:rsidRPr="006A7F9E">
        <w:rPr>
          <w:sz w:val="28"/>
          <w:szCs w:val="28"/>
        </w:rPr>
        <w:t xml:space="preserve"> экспертизы заключается в сравнительном анализе целей и задач </w:t>
      </w:r>
      <w:r w:rsidR="00A3139C">
        <w:rPr>
          <w:sz w:val="28"/>
          <w:szCs w:val="28"/>
        </w:rPr>
        <w:t>государственной программы Псковской области (</w:t>
      </w:r>
      <w:r w:rsidR="00A3139C" w:rsidRPr="00164937">
        <w:rPr>
          <w:sz w:val="28"/>
          <w:szCs w:val="28"/>
        </w:rPr>
        <w:t>муниципальн</w:t>
      </w:r>
      <w:r w:rsidR="00A3139C">
        <w:rPr>
          <w:sz w:val="28"/>
          <w:szCs w:val="28"/>
        </w:rPr>
        <w:t>ой</w:t>
      </w:r>
      <w:r w:rsidR="00A3139C" w:rsidRPr="00164937">
        <w:rPr>
          <w:sz w:val="28"/>
          <w:szCs w:val="28"/>
        </w:rPr>
        <w:t xml:space="preserve"> программ</w:t>
      </w:r>
      <w:r w:rsidR="00A3139C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с основными направлениями государственной политики Российской Федерации и </w:t>
      </w:r>
      <w:r w:rsidR="00A3139C">
        <w:rPr>
          <w:sz w:val="28"/>
          <w:szCs w:val="28"/>
        </w:rPr>
        <w:t xml:space="preserve">Псковской области </w:t>
      </w:r>
      <w:r w:rsidR="006A7F9E" w:rsidRPr="006A7F9E">
        <w:rPr>
          <w:sz w:val="28"/>
          <w:szCs w:val="28"/>
        </w:rPr>
        <w:t>в соответствующей сфере.</w:t>
      </w:r>
    </w:p>
    <w:p w14:paraId="779C7BC7" w14:textId="3FE83B61" w:rsidR="00441C24" w:rsidRDefault="00A3139C" w:rsidP="00066BF6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В ходе анализа формируются выводы о соответствии целей и задач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основным направлениям социально-экономического развития Российской Федерации и </w:t>
      </w:r>
      <w:r w:rsidR="00441C24">
        <w:rPr>
          <w:sz w:val="28"/>
          <w:szCs w:val="28"/>
        </w:rPr>
        <w:t xml:space="preserve">Псковской области </w:t>
      </w:r>
      <w:r w:rsidR="006A7F9E" w:rsidRPr="006A7F9E">
        <w:rPr>
          <w:sz w:val="28"/>
          <w:szCs w:val="28"/>
        </w:rPr>
        <w:t>в соответствующей сфере.</w:t>
      </w:r>
    </w:p>
    <w:p w14:paraId="12FC321A" w14:textId="4B3AC843" w:rsidR="00323DC8" w:rsidRDefault="00441C24" w:rsidP="00066BF6">
      <w:pPr>
        <w:suppressAutoHyphens w:val="0"/>
        <w:spacing w:before="240"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3.3.2. </w:t>
      </w:r>
      <w:r w:rsidR="006A7F9E" w:rsidRPr="007E0C61">
        <w:rPr>
          <w:b/>
          <w:bCs/>
          <w:sz w:val="28"/>
          <w:szCs w:val="28"/>
        </w:rPr>
        <w:t>Второй этап</w:t>
      </w:r>
      <w:r w:rsidR="006A7F9E" w:rsidRPr="006A7F9E">
        <w:rPr>
          <w:sz w:val="28"/>
          <w:szCs w:val="28"/>
        </w:rPr>
        <w:t xml:space="preserve"> экспертизы включает оценку соответствия </w:t>
      </w:r>
      <w:r w:rsidR="003F194A">
        <w:rPr>
          <w:sz w:val="28"/>
          <w:szCs w:val="28"/>
        </w:rPr>
        <w:t>государственной программы Псковской области (</w:t>
      </w:r>
      <w:r w:rsidR="003F194A" w:rsidRPr="00164937">
        <w:rPr>
          <w:sz w:val="28"/>
          <w:szCs w:val="28"/>
        </w:rPr>
        <w:t>муниципальн</w:t>
      </w:r>
      <w:r w:rsidR="003F194A">
        <w:rPr>
          <w:sz w:val="28"/>
          <w:szCs w:val="28"/>
        </w:rPr>
        <w:t>ой</w:t>
      </w:r>
      <w:r w:rsidR="003F194A" w:rsidRPr="00164937">
        <w:rPr>
          <w:sz w:val="28"/>
          <w:szCs w:val="28"/>
        </w:rPr>
        <w:t xml:space="preserve"> программ</w:t>
      </w:r>
      <w:r w:rsidR="003F194A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приоритетам социально-экономического развития </w:t>
      </w:r>
      <w:r w:rsidR="003F194A">
        <w:rPr>
          <w:sz w:val="28"/>
          <w:szCs w:val="28"/>
        </w:rPr>
        <w:t xml:space="preserve">Псковской области </w:t>
      </w:r>
      <w:r w:rsidR="006A7F9E" w:rsidRPr="006A7F9E">
        <w:rPr>
          <w:sz w:val="28"/>
          <w:szCs w:val="28"/>
        </w:rPr>
        <w:t>и положениям стат</w:t>
      </w:r>
      <w:r w:rsidR="003F194A">
        <w:rPr>
          <w:sz w:val="28"/>
          <w:szCs w:val="28"/>
        </w:rPr>
        <w:t>ьи 85 (</w:t>
      </w:r>
      <w:r w:rsidR="006A7F9E" w:rsidRPr="006A7F9E">
        <w:rPr>
          <w:sz w:val="28"/>
          <w:szCs w:val="28"/>
        </w:rPr>
        <w:t>86</w:t>
      </w:r>
      <w:r w:rsidR="003F194A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Бюджетного кодекса Российской Федерации, а также анализ текущего состояния соответствующей сферы.</w:t>
      </w:r>
    </w:p>
    <w:p w14:paraId="40788FAD" w14:textId="626A07A7" w:rsidR="001B09D5" w:rsidRDefault="00323DC8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В ходе анализа формируются выводы о соответствии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>(в том числе ее целей и задач) основным приоритетам социально</w:t>
      </w:r>
      <w:r>
        <w:rPr>
          <w:sz w:val="28"/>
          <w:szCs w:val="28"/>
        </w:rPr>
        <w:t>-</w:t>
      </w:r>
      <w:r w:rsidR="006A7F9E" w:rsidRPr="006A7F9E">
        <w:rPr>
          <w:sz w:val="28"/>
          <w:szCs w:val="28"/>
        </w:rPr>
        <w:t>экономического развития</w:t>
      </w:r>
      <w:r>
        <w:rPr>
          <w:sz w:val="28"/>
          <w:szCs w:val="28"/>
        </w:rPr>
        <w:t xml:space="preserve"> Псковской области (муниципального образования)</w:t>
      </w:r>
      <w:r w:rsidR="006A7F9E" w:rsidRPr="006A7F9E">
        <w:rPr>
          <w:sz w:val="28"/>
          <w:szCs w:val="28"/>
        </w:rPr>
        <w:t xml:space="preserve">, а также требованиям статьи </w:t>
      </w:r>
      <w:r w:rsidR="001B09D5">
        <w:rPr>
          <w:sz w:val="28"/>
          <w:szCs w:val="28"/>
        </w:rPr>
        <w:t>85 (</w:t>
      </w:r>
      <w:r w:rsidR="006A7F9E" w:rsidRPr="006A7F9E">
        <w:rPr>
          <w:sz w:val="28"/>
          <w:szCs w:val="28"/>
        </w:rPr>
        <w:t>86</w:t>
      </w:r>
      <w:r w:rsidR="001B09D5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 Бюджетного кодекса Российской Федерации</w:t>
      </w:r>
    </w:p>
    <w:p w14:paraId="05FF9F83" w14:textId="7199C93B" w:rsidR="001B09D5" w:rsidRDefault="001B09D5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В ходе анализа текущего состояния соответствующей сферы оценивается актуальность проблемы, наличие потенциала развития анализируемой сферы. </w:t>
      </w:r>
    </w:p>
    <w:p w14:paraId="2837D010" w14:textId="33C9DE83" w:rsidR="001B09D5" w:rsidRDefault="001B09D5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t xml:space="preserve">3.3.3. </w:t>
      </w:r>
      <w:r w:rsidR="006A7F9E" w:rsidRPr="007E0C61">
        <w:rPr>
          <w:b/>
          <w:bCs/>
          <w:sz w:val="28"/>
          <w:szCs w:val="28"/>
        </w:rPr>
        <w:t>Третий этап</w:t>
      </w:r>
      <w:r w:rsidR="006A7F9E" w:rsidRPr="006A7F9E">
        <w:rPr>
          <w:sz w:val="28"/>
          <w:szCs w:val="28"/>
        </w:rPr>
        <w:t xml:space="preserve"> экспертизы заключается в анализе:</w:t>
      </w:r>
    </w:p>
    <w:p w14:paraId="084364B1" w14:textId="737C0CFE" w:rsidR="001B09D5" w:rsidRDefault="001B09D5" w:rsidP="006A7F9E">
      <w:pPr>
        <w:suppressAutoHyphens w:val="0"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a) структуры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066BF6">
        <w:rPr>
          <w:sz w:val="28"/>
          <w:szCs w:val="28"/>
        </w:rPr>
        <w:t>.</w:t>
      </w:r>
    </w:p>
    <w:p w14:paraId="4223CD7A" w14:textId="3B804C65" w:rsidR="00386549" w:rsidRDefault="001B09D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В ходе анализа структуры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оценивается наличие всех определенных в соответствии с </w:t>
      </w:r>
      <w:r w:rsidR="000C475D">
        <w:rPr>
          <w:sz w:val="28"/>
          <w:szCs w:val="28"/>
        </w:rPr>
        <w:t xml:space="preserve">Положением </w:t>
      </w:r>
      <w:r w:rsidR="000C475D">
        <w:rPr>
          <w:rFonts w:eastAsiaTheme="minorHAnsi"/>
          <w:sz w:val="28"/>
          <w:szCs w:val="28"/>
          <w:lang w:eastAsia="en-US"/>
        </w:rPr>
        <w:t xml:space="preserve">о порядке разработки, </w:t>
      </w:r>
      <w:r w:rsidR="000C475D">
        <w:rPr>
          <w:rFonts w:eastAsiaTheme="minorHAnsi"/>
          <w:sz w:val="28"/>
          <w:szCs w:val="28"/>
          <w:lang w:eastAsia="en-US"/>
        </w:rPr>
        <w:lastRenderedPageBreak/>
        <w:t>утверждения, реализации и оценки эффективности государственных программ Псковской области, утвержденным постановлением Администрации области от 27.09.2012 года № 512 (нормативно-правовым актом муниципального образования)</w:t>
      </w:r>
      <w:r w:rsidR="00066BF6">
        <w:rPr>
          <w:rFonts w:eastAsiaTheme="minorHAnsi"/>
          <w:sz w:val="28"/>
          <w:szCs w:val="28"/>
          <w:lang w:eastAsia="en-US"/>
        </w:rPr>
        <w:t>,</w:t>
      </w:r>
      <w:r w:rsidR="000C475D">
        <w:rPr>
          <w:rFonts w:eastAsiaTheme="minorHAnsi"/>
          <w:sz w:val="28"/>
          <w:szCs w:val="28"/>
          <w:lang w:eastAsia="en-US"/>
        </w:rPr>
        <w:t xml:space="preserve"> </w:t>
      </w:r>
      <w:r w:rsidR="006A7F9E" w:rsidRPr="006A7F9E">
        <w:rPr>
          <w:sz w:val="28"/>
          <w:szCs w:val="28"/>
        </w:rPr>
        <w:t xml:space="preserve">структурных элементов </w:t>
      </w:r>
      <w:r w:rsidR="00386549">
        <w:rPr>
          <w:sz w:val="28"/>
          <w:szCs w:val="28"/>
        </w:rPr>
        <w:t>государственной программы Псковской области (</w:t>
      </w:r>
      <w:r w:rsidR="00386549" w:rsidRPr="00164937">
        <w:rPr>
          <w:sz w:val="28"/>
          <w:szCs w:val="28"/>
        </w:rPr>
        <w:t>муниципальн</w:t>
      </w:r>
      <w:r w:rsidR="00386549">
        <w:rPr>
          <w:sz w:val="28"/>
          <w:szCs w:val="28"/>
        </w:rPr>
        <w:t>ой</w:t>
      </w:r>
      <w:r w:rsidR="00386549" w:rsidRPr="00164937">
        <w:rPr>
          <w:sz w:val="28"/>
          <w:szCs w:val="28"/>
        </w:rPr>
        <w:t xml:space="preserve"> программ</w:t>
      </w:r>
      <w:r w:rsidR="00386549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приложений к </w:t>
      </w:r>
      <w:r w:rsidR="00386549">
        <w:rPr>
          <w:sz w:val="28"/>
          <w:szCs w:val="28"/>
        </w:rPr>
        <w:t>государственной программ</w:t>
      </w:r>
      <w:r w:rsidR="00F40049">
        <w:rPr>
          <w:sz w:val="28"/>
          <w:szCs w:val="28"/>
        </w:rPr>
        <w:t>е</w:t>
      </w:r>
      <w:r w:rsidR="00386549">
        <w:rPr>
          <w:sz w:val="28"/>
          <w:szCs w:val="28"/>
        </w:rPr>
        <w:t xml:space="preserve"> Псковской области (</w:t>
      </w:r>
      <w:r w:rsidR="00386549" w:rsidRPr="00164937">
        <w:rPr>
          <w:sz w:val="28"/>
          <w:szCs w:val="28"/>
        </w:rPr>
        <w:t>муниципальн</w:t>
      </w:r>
      <w:r w:rsidR="00386549">
        <w:rPr>
          <w:sz w:val="28"/>
          <w:szCs w:val="28"/>
        </w:rPr>
        <w:t>ой</w:t>
      </w:r>
      <w:r w:rsidR="00386549" w:rsidRPr="00164937">
        <w:rPr>
          <w:sz w:val="28"/>
          <w:szCs w:val="28"/>
        </w:rPr>
        <w:t xml:space="preserve"> программ</w:t>
      </w:r>
      <w:r w:rsidR="00F40049">
        <w:rPr>
          <w:sz w:val="28"/>
          <w:szCs w:val="28"/>
        </w:rPr>
        <w:t>е</w:t>
      </w:r>
      <w:r w:rsidR="00386549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а также анализируется соответствие наименований разделов </w:t>
      </w:r>
      <w:bookmarkStart w:id="7" w:name="_Hlk112063987"/>
      <w:r w:rsidR="00386549">
        <w:rPr>
          <w:sz w:val="28"/>
          <w:szCs w:val="28"/>
        </w:rPr>
        <w:t>государственной программы Псковской области (</w:t>
      </w:r>
      <w:r w:rsidR="00386549" w:rsidRPr="00164937">
        <w:rPr>
          <w:sz w:val="28"/>
          <w:szCs w:val="28"/>
        </w:rPr>
        <w:t>муниципальн</w:t>
      </w:r>
      <w:r w:rsidR="00386549">
        <w:rPr>
          <w:sz w:val="28"/>
          <w:szCs w:val="28"/>
        </w:rPr>
        <w:t>ой</w:t>
      </w:r>
      <w:r w:rsidR="00386549" w:rsidRPr="00164937">
        <w:rPr>
          <w:sz w:val="28"/>
          <w:szCs w:val="28"/>
        </w:rPr>
        <w:t xml:space="preserve"> программ</w:t>
      </w:r>
      <w:r w:rsidR="00386549">
        <w:rPr>
          <w:sz w:val="28"/>
          <w:szCs w:val="28"/>
        </w:rPr>
        <w:t>ы)</w:t>
      </w:r>
      <w:bookmarkEnd w:id="7"/>
      <w:r w:rsidR="00386549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их содержанию. </w:t>
      </w:r>
    </w:p>
    <w:p w14:paraId="3C2CAF92" w14:textId="3E9CD5D0" w:rsidR="00386549" w:rsidRDefault="00386549" w:rsidP="00066BF6">
      <w:pPr>
        <w:suppressAutoHyphens w:val="0"/>
        <w:autoSpaceDE w:val="0"/>
        <w:autoSpaceDN w:val="0"/>
        <w:adjustRightInd w:val="0"/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 </w:t>
      </w:r>
      <w:r>
        <w:rPr>
          <w:sz w:val="28"/>
          <w:szCs w:val="28"/>
        </w:rPr>
        <w:t>б</w:t>
      </w:r>
      <w:r w:rsidR="006A7F9E" w:rsidRPr="006A7F9E">
        <w:rPr>
          <w:sz w:val="28"/>
          <w:szCs w:val="28"/>
        </w:rPr>
        <w:t xml:space="preserve">) содержания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в том числе: </w:t>
      </w:r>
    </w:p>
    <w:p w14:paraId="4CBCE8F5" w14:textId="5FAF756D" w:rsidR="00386549" w:rsidRDefault="0038654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sym w:font="Symbol" w:char="F0B7"/>
      </w:r>
      <w:r w:rsidR="006A7F9E" w:rsidRPr="006A7F9E">
        <w:rPr>
          <w:sz w:val="28"/>
          <w:szCs w:val="28"/>
        </w:rPr>
        <w:t xml:space="preserve"> мер правового регулирования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066BF6">
        <w:rPr>
          <w:sz w:val="28"/>
          <w:szCs w:val="28"/>
        </w:rPr>
        <w:t>.</w:t>
      </w:r>
      <w:r w:rsidR="006A7F9E" w:rsidRPr="006A7F9E">
        <w:rPr>
          <w:sz w:val="28"/>
          <w:szCs w:val="28"/>
        </w:rPr>
        <w:t xml:space="preserve"> </w:t>
      </w:r>
    </w:p>
    <w:p w14:paraId="1304E871" w14:textId="03E497F3" w:rsidR="00386549" w:rsidRDefault="0038654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t xml:space="preserve">В ходе анализа мер правового регулирования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могут формироваться выводы о достаточности и обоснованности  предусмотренных </w:t>
      </w:r>
      <w:r>
        <w:rPr>
          <w:sz w:val="28"/>
          <w:szCs w:val="28"/>
        </w:rPr>
        <w:t>государственной программой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ой) </w:t>
      </w:r>
      <w:r w:rsidR="006A7F9E" w:rsidRPr="006A7F9E">
        <w:rPr>
          <w:sz w:val="28"/>
          <w:szCs w:val="28"/>
        </w:rPr>
        <w:t>и планируемых мер правового регулирования, а также о возможности и необходимости использования и</w:t>
      </w:r>
      <w:r w:rsidR="00066BF6">
        <w:rPr>
          <w:sz w:val="28"/>
          <w:szCs w:val="28"/>
        </w:rPr>
        <w:t>ных мер правового регулирования;</w:t>
      </w:r>
      <w:r w:rsidR="006A7F9E" w:rsidRPr="006A7F9E">
        <w:rPr>
          <w:sz w:val="28"/>
          <w:szCs w:val="28"/>
        </w:rPr>
        <w:t xml:space="preserve"> </w:t>
      </w:r>
    </w:p>
    <w:p w14:paraId="131EA88F" w14:textId="715C172E" w:rsidR="00386549" w:rsidRDefault="0038654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66BF6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sym w:font="Symbol" w:char="F0B7"/>
      </w:r>
      <w:r w:rsidR="006A7F9E" w:rsidRPr="006A7F9E">
        <w:rPr>
          <w:sz w:val="28"/>
          <w:szCs w:val="28"/>
        </w:rPr>
        <w:t xml:space="preserve"> подпрограмм и отдельных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066BF6">
        <w:rPr>
          <w:sz w:val="28"/>
          <w:szCs w:val="28"/>
        </w:rPr>
        <w:t>.</w:t>
      </w:r>
    </w:p>
    <w:p w14:paraId="4793A92A" w14:textId="74F2398B" w:rsidR="00772CDB" w:rsidRDefault="0038654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В ходе анализа подпрограмм и отдельных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оцениваются, в частности, соответствие мероприятий </w:t>
      </w:r>
      <w:r w:rsidR="00772CDB">
        <w:rPr>
          <w:sz w:val="28"/>
          <w:szCs w:val="28"/>
        </w:rPr>
        <w:t>государственной программы Псковской области (</w:t>
      </w:r>
      <w:r w:rsidR="00772CDB" w:rsidRPr="00164937">
        <w:rPr>
          <w:sz w:val="28"/>
          <w:szCs w:val="28"/>
        </w:rPr>
        <w:t>муниципальн</w:t>
      </w:r>
      <w:r w:rsidR="00772CDB">
        <w:rPr>
          <w:sz w:val="28"/>
          <w:szCs w:val="28"/>
        </w:rPr>
        <w:t>ой</w:t>
      </w:r>
      <w:r w:rsidR="00772CDB" w:rsidRPr="00164937">
        <w:rPr>
          <w:sz w:val="28"/>
          <w:szCs w:val="28"/>
        </w:rPr>
        <w:t xml:space="preserve"> программ</w:t>
      </w:r>
      <w:r w:rsidR="00772CDB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предусмотренным законодательством полномочиям </w:t>
      </w:r>
      <w:r w:rsidR="00772CDB">
        <w:rPr>
          <w:sz w:val="28"/>
          <w:szCs w:val="28"/>
        </w:rPr>
        <w:t>Правительства области (</w:t>
      </w:r>
      <w:r w:rsidR="006A7F9E" w:rsidRPr="006A7F9E">
        <w:rPr>
          <w:sz w:val="28"/>
          <w:szCs w:val="28"/>
        </w:rPr>
        <w:t>органов местного самоуправления</w:t>
      </w:r>
      <w:r w:rsidR="00772CDB"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соответствие подпрограмм и отдельных мероприятий </w:t>
      </w:r>
      <w:r w:rsidR="00772CDB">
        <w:rPr>
          <w:sz w:val="28"/>
          <w:szCs w:val="28"/>
        </w:rPr>
        <w:t>государственной программы Псковской области (</w:t>
      </w:r>
      <w:r w:rsidR="00772CDB" w:rsidRPr="00164937">
        <w:rPr>
          <w:sz w:val="28"/>
          <w:szCs w:val="28"/>
        </w:rPr>
        <w:t>муниципальн</w:t>
      </w:r>
      <w:r w:rsidR="00772CDB">
        <w:rPr>
          <w:sz w:val="28"/>
          <w:szCs w:val="28"/>
        </w:rPr>
        <w:t>ой</w:t>
      </w:r>
      <w:r w:rsidR="00772CDB" w:rsidRPr="00164937">
        <w:rPr>
          <w:sz w:val="28"/>
          <w:szCs w:val="28"/>
        </w:rPr>
        <w:t xml:space="preserve"> программ</w:t>
      </w:r>
      <w:r w:rsidR="00772CDB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целям и задачам </w:t>
      </w:r>
      <w:r w:rsidR="00772CDB">
        <w:rPr>
          <w:sz w:val="28"/>
          <w:szCs w:val="28"/>
        </w:rPr>
        <w:lastRenderedPageBreak/>
        <w:t>государственной программы Псковской области (</w:t>
      </w:r>
      <w:r w:rsidR="00772CDB" w:rsidRPr="00164937">
        <w:rPr>
          <w:sz w:val="28"/>
          <w:szCs w:val="28"/>
        </w:rPr>
        <w:t>муниципальн</w:t>
      </w:r>
      <w:r w:rsidR="00772CDB">
        <w:rPr>
          <w:sz w:val="28"/>
          <w:szCs w:val="28"/>
        </w:rPr>
        <w:t>ой</w:t>
      </w:r>
      <w:r w:rsidR="00772CDB" w:rsidRPr="00164937">
        <w:rPr>
          <w:sz w:val="28"/>
          <w:szCs w:val="28"/>
        </w:rPr>
        <w:t xml:space="preserve"> программ</w:t>
      </w:r>
      <w:r w:rsidR="00772CDB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взаимосвязанность целей и задач подпрограмм с целями и задачами </w:t>
      </w:r>
      <w:r w:rsidR="00772CDB">
        <w:rPr>
          <w:sz w:val="28"/>
          <w:szCs w:val="28"/>
        </w:rPr>
        <w:t>государственной программы Псковской области (</w:t>
      </w:r>
      <w:r w:rsidR="00772CDB" w:rsidRPr="00164937">
        <w:rPr>
          <w:sz w:val="28"/>
          <w:szCs w:val="28"/>
        </w:rPr>
        <w:t>муниципальн</w:t>
      </w:r>
      <w:r w:rsidR="00772CDB">
        <w:rPr>
          <w:sz w:val="28"/>
          <w:szCs w:val="28"/>
        </w:rPr>
        <w:t>ой</w:t>
      </w:r>
      <w:r w:rsidR="00772CDB" w:rsidRPr="00164937">
        <w:rPr>
          <w:sz w:val="28"/>
          <w:szCs w:val="28"/>
        </w:rPr>
        <w:t xml:space="preserve"> программ</w:t>
      </w:r>
      <w:r w:rsidR="00772CDB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достаточность мероприятий </w:t>
      </w:r>
      <w:r w:rsidR="00772CDB">
        <w:rPr>
          <w:sz w:val="28"/>
          <w:szCs w:val="28"/>
        </w:rPr>
        <w:t>государственной программы Псковской области (</w:t>
      </w:r>
      <w:r w:rsidR="00772CDB" w:rsidRPr="00164937">
        <w:rPr>
          <w:sz w:val="28"/>
          <w:szCs w:val="28"/>
        </w:rPr>
        <w:t>муниципальн</w:t>
      </w:r>
      <w:r w:rsidR="00772CDB">
        <w:rPr>
          <w:sz w:val="28"/>
          <w:szCs w:val="28"/>
        </w:rPr>
        <w:t>ой</w:t>
      </w:r>
      <w:r w:rsidR="00772CDB" w:rsidRPr="00164937">
        <w:rPr>
          <w:sz w:val="28"/>
          <w:szCs w:val="28"/>
        </w:rPr>
        <w:t xml:space="preserve"> программ</w:t>
      </w:r>
      <w:r w:rsidR="00772CDB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для достижения ее целей и задач. </w:t>
      </w:r>
    </w:p>
    <w:p w14:paraId="5999B32A" w14:textId="0B9670D3" w:rsidR="00772CDB" w:rsidRDefault="00772CDB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6BF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По результатам анализа подпрограмм и отдельных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могут формироваться выводы: </w:t>
      </w:r>
    </w:p>
    <w:p w14:paraId="1906284D" w14:textId="35892AAB" w:rsidR="00772CDB" w:rsidRDefault="00772CDB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 </w:t>
      </w:r>
      <w:r w:rsidR="003D1789">
        <w:rPr>
          <w:sz w:val="28"/>
          <w:szCs w:val="28"/>
        </w:rPr>
        <w:t>-</w:t>
      </w:r>
      <w:r w:rsidR="00F40049">
        <w:rPr>
          <w:sz w:val="28"/>
          <w:szCs w:val="28"/>
        </w:rPr>
        <w:t xml:space="preserve"> </w:t>
      </w:r>
      <w:r w:rsidR="003D1789">
        <w:rPr>
          <w:sz w:val="28"/>
          <w:szCs w:val="28"/>
        </w:rPr>
        <w:t xml:space="preserve">о </w:t>
      </w:r>
      <w:r w:rsidR="006A7F9E" w:rsidRPr="006A7F9E">
        <w:rPr>
          <w:sz w:val="28"/>
          <w:szCs w:val="28"/>
        </w:rPr>
        <w:t xml:space="preserve">соответствии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полномочиям </w:t>
      </w:r>
      <w:r>
        <w:rPr>
          <w:sz w:val="28"/>
          <w:szCs w:val="28"/>
        </w:rPr>
        <w:t>Правительства области (</w:t>
      </w:r>
      <w:r w:rsidR="006A7F9E" w:rsidRPr="006A7F9E">
        <w:rPr>
          <w:sz w:val="28"/>
          <w:szCs w:val="28"/>
        </w:rPr>
        <w:t>органов местного самоуправления</w:t>
      </w:r>
      <w:r>
        <w:rPr>
          <w:sz w:val="28"/>
          <w:szCs w:val="28"/>
        </w:rPr>
        <w:t>)</w:t>
      </w:r>
      <w:r w:rsidR="006A7F9E" w:rsidRPr="006A7F9E">
        <w:rPr>
          <w:sz w:val="28"/>
          <w:szCs w:val="28"/>
        </w:rPr>
        <w:t xml:space="preserve">, предусмотренным законодательством; </w:t>
      </w:r>
    </w:p>
    <w:p w14:paraId="537675F7" w14:textId="31ED4D77" w:rsidR="003D1789" w:rsidRDefault="00772CDB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66BF6">
        <w:rPr>
          <w:sz w:val="28"/>
          <w:szCs w:val="28"/>
        </w:rPr>
        <w:t xml:space="preserve">     </w:t>
      </w:r>
      <w:r w:rsidR="00077AB6">
        <w:rPr>
          <w:sz w:val="28"/>
          <w:szCs w:val="28"/>
        </w:rPr>
        <w:t xml:space="preserve"> </w:t>
      </w:r>
      <w:r w:rsidR="003D1789">
        <w:rPr>
          <w:sz w:val="28"/>
          <w:szCs w:val="28"/>
        </w:rPr>
        <w:t xml:space="preserve">- о </w:t>
      </w:r>
      <w:r w:rsidR="006A7F9E" w:rsidRPr="006A7F9E">
        <w:rPr>
          <w:sz w:val="28"/>
          <w:szCs w:val="28"/>
        </w:rPr>
        <w:t xml:space="preserve">соответствии </w:t>
      </w:r>
      <w:r w:rsidR="006A7F9E" w:rsidRPr="00A1708A">
        <w:rPr>
          <w:sz w:val="28"/>
          <w:szCs w:val="28"/>
        </w:rPr>
        <w:t>подпрограмм и</w:t>
      </w:r>
      <w:r w:rsidR="006A7F9E" w:rsidRPr="006A7F9E">
        <w:rPr>
          <w:sz w:val="28"/>
          <w:szCs w:val="28"/>
        </w:rPr>
        <w:t xml:space="preserve"> отдельных мероприятий </w:t>
      </w:r>
      <w:r w:rsidR="003D1789">
        <w:rPr>
          <w:sz w:val="28"/>
          <w:szCs w:val="28"/>
        </w:rPr>
        <w:t>государственной программы Псковской области (</w:t>
      </w:r>
      <w:r w:rsidR="003D1789" w:rsidRPr="00164937">
        <w:rPr>
          <w:sz w:val="28"/>
          <w:szCs w:val="28"/>
        </w:rPr>
        <w:t>муниципальн</w:t>
      </w:r>
      <w:r w:rsidR="003D1789">
        <w:rPr>
          <w:sz w:val="28"/>
          <w:szCs w:val="28"/>
        </w:rPr>
        <w:t>ой</w:t>
      </w:r>
      <w:r w:rsidR="003D1789" w:rsidRPr="00164937">
        <w:rPr>
          <w:sz w:val="28"/>
          <w:szCs w:val="28"/>
        </w:rPr>
        <w:t xml:space="preserve"> программ</w:t>
      </w:r>
      <w:r w:rsidR="003D1789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 целям и задачам </w:t>
      </w:r>
      <w:r w:rsidR="003D1789">
        <w:rPr>
          <w:sz w:val="28"/>
          <w:szCs w:val="28"/>
        </w:rPr>
        <w:t>государственной программы Псковской области (</w:t>
      </w:r>
      <w:r w:rsidR="003D1789" w:rsidRPr="00164937">
        <w:rPr>
          <w:sz w:val="28"/>
          <w:szCs w:val="28"/>
        </w:rPr>
        <w:t>муниципальн</w:t>
      </w:r>
      <w:r w:rsidR="003D1789">
        <w:rPr>
          <w:sz w:val="28"/>
          <w:szCs w:val="28"/>
        </w:rPr>
        <w:t>ой</w:t>
      </w:r>
      <w:r w:rsidR="003D1789" w:rsidRPr="00164937">
        <w:rPr>
          <w:sz w:val="28"/>
          <w:szCs w:val="28"/>
        </w:rPr>
        <w:t xml:space="preserve"> программ</w:t>
      </w:r>
      <w:r w:rsidR="003D1789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44A37C1B" w14:textId="5C8C6F3C" w:rsidR="003D1789" w:rsidRDefault="00077AB6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1789">
        <w:rPr>
          <w:sz w:val="28"/>
          <w:szCs w:val="28"/>
        </w:rPr>
        <w:t>-</w:t>
      </w:r>
      <w:r w:rsidR="006A7F9E" w:rsidRPr="006A7F9E">
        <w:rPr>
          <w:sz w:val="28"/>
          <w:szCs w:val="28"/>
        </w:rPr>
        <w:t xml:space="preserve"> o достаточности мероприятий </w:t>
      </w:r>
      <w:r w:rsidR="003D1789">
        <w:rPr>
          <w:sz w:val="28"/>
          <w:szCs w:val="28"/>
        </w:rPr>
        <w:t>государственной программы Псковской области (</w:t>
      </w:r>
      <w:r w:rsidR="003D1789" w:rsidRPr="00164937">
        <w:rPr>
          <w:sz w:val="28"/>
          <w:szCs w:val="28"/>
        </w:rPr>
        <w:t>муниципальн</w:t>
      </w:r>
      <w:r w:rsidR="003D1789">
        <w:rPr>
          <w:sz w:val="28"/>
          <w:szCs w:val="28"/>
        </w:rPr>
        <w:t>ой</w:t>
      </w:r>
      <w:r w:rsidR="003D1789" w:rsidRPr="00164937">
        <w:rPr>
          <w:sz w:val="28"/>
          <w:szCs w:val="28"/>
        </w:rPr>
        <w:t xml:space="preserve"> программ</w:t>
      </w:r>
      <w:r w:rsidR="003D1789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для достижения целей и задач </w:t>
      </w:r>
      <w:r w:rsidR="003D1789">
        <w:rPr>
          <w:sz w:val="28"/>
          <w:szCs w:val="28"/>
        </w:rPr>
        <w:t>государственной программы Псковской области (</w:t>
      </w:r>
      <w:r w:rsidR="003D1789" w:rsidRPr="00164937">
        <w:rPr>
          <w:sz w:val="28"/>
          <w:szCs w:val="28"/>
        </w:rPr>
        <w:t>муниципальн</w:t>
      </w:r>
      <w:r w:rsidR="003D1789">
        <w:rPr>
          <w:sz w:val="28"/>
          <w:szCs w:val="28"/>
        </w:rPr>
        <w:t>ой</w:t>
      </w:r>
      <w:r w:rsidR="003D1789" w:rsidRPr="00164937">
        <w:rPr>
          <w:sz w:val="28"/>
          <w:szCs w:val="28"/>
        </w:rPr>
        <w:t xml:space="preserve"> программ</w:t>
      </w:r>
      <w:r w:rsidR="003D1789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1F44916A" w14:textId="1294490F" w:rsidR="003D1789" w:rsidRDefault="003D178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7A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="006A7F9E" w:rsidRPr="006A7F9E">
        <w:rPr>
          <w:sz w:val="28"/>
          <w:szCs w:val="28"/>
        </w:rPr>
        <w:t>o возможности и необходимости реализации иных подпрограмм и мероприятий</w:t>
      </w:r>
      <w:r w:rsidR="00EC2991">
        <w:rPr>
          <w:sz w:val="28"/>
          <w:szCs w:val="28"/>
        </w:rPr>
        <w:t>;</w:t>
      </w:r>
    </w:p>
    <w:p w14:paraId="358D3117" w14:textId="5DC38C61" w:rsidR="003D1789" w:rsidRDefault="003D178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7A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="006A7F9E" w:rsidRPr="006A7F9E">
        <w:rPr>
          <w:sz w:val="28"/>
          <w:szCs w:val="28"/>
        </w:rPr>
        <w:t xml:space="preserve">сроков реализации, ожидаемых результатов и состава исполнителей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механизма реализации подпрограмм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.</w:t>
      </w:r>
    </w:p>
    <w:p w14:paraId="4BEEDB38" w14:textId="6984ABD5" w:rsidR="003D1789" w:rsidRDefault="003D178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077AB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В ходе анализа сроков реализации, ожидаемых результатов, состава исполнителей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, механизма реализации подпрограмм могут формироваться выводы</w:t>
      </w:r>
      <w:r w:rsidR="00077AB6">
        <w:rPr>
          <w:sz w:val="28"/>
          <w:szCs w:val="28"/>
        </w:rPr>
        <w:t xml:space="preserve"> о</w:t>
      </w:r>
      <w:r w:rsidR="006A7F9E" w:rsidRPr="006A7F9E">
        <w:rPr>
          <w:sz w:val="28"/>
          <w:szCs w:val="28"/>
        </w:rPr>
        <w:t xml:space="preserve">: </w:t>
      </w:r>
    </w:p>
    <w:p w14:paraId="017164D2" w14:textId="1E35BEB2" w:rsidR="00F84446" w:rsidRDefault="003D178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077AB6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- реалистичности сроков реализации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73F7033A" w14:textId="577EDF0E" w:rsidR="00F84446" w:rsidRDefault="00F84446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7A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- </w:t>
      </w:r>
      <w:r w:rsidR="006A7F9E" w:rsidRPr="006A7F9E">
        <w:rPr>
          <w:sz w:val="28"/>
          <w:szCs w:val="28"/>
        </w:rPr>
        <w:t xml:space="preserve">полноте и обоснованности определенных </w:t>
      </w:r>
      <w:r>
        <w:rPr>
          <w:sz w:val="28"/>
          <w:szCs w:val="28"/>
        </w:rPr>
        <w:t>государственной программой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ой) </w:t>
      </w:r>
      <w:r w:rsidR="006A7F9E" w:rsidRPr="006A7F9E">
        <w:rPr>
          <w:sz w:val="28"/>
          <w:szCs w:val="28"/>
        </w:rPr>
        <w:t xml:space="preserve">исполнителей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а также о возможности и необходимости привлечения к реализации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иных исполнителей; </w:t>
      </w:r>
    </w:p>
    <w:p w14:paraId="4E183A4C" w14:textId="39400ECD" w:rsidR="00F84446" w:rsidRDefault="00F84446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7A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- степени раскрытия в механизме реализации подпрограмм способов достижения целей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096D39DD" w14:textId="0EE1725C" w:rsidR="00F84446" w:rsidRDefault="00F84446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7AB6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- факторах (в том числе коррупциогенных) и рисках, препятствующих достижению целей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7BAFC5DD" w14:textId="5976AC42" w:rsidR="006C6105" w:rsidRDefault="00F84446" w:rsidP="00077AB6">
      <w:pPr>
        <w:suppressAutoHyphens w:val="0"/>
        <w:autoSpaceDE w:val="0"/>
        <w:autoSpaceDN w:val="0"/>
        <w:adjustRightInd w:val="0"/>
        <w:spacing w:before="240" w:line="360" w:lineRule="auto"/>
        <w:jc w:val="both"/>
        <w:rPr>
          <w:sz w:val="28"/>
          <w:szCs w:val="28"/>
        </w:rPr>
      </w:pPr>
      <w:r w:rsidRPr="00405A6E">
        <w:rPr>
          <w:sz w:val="28"/>
          <w:szCs w:val="28"/>
        </w:rPr>
        <w:t xml:space="preserve">  </w:t>
      </w:r>
      <w:r w:rsidR="00077AB6" w:rsidRPr="00405A6E">
        <w:rPr>
          <w:sz w:val="28"/>
          <w:szCs w:val="28"/>
        </w:rPr>
        <w:t xml:space="preserve">      </w:t>
      </w:r>
      <w:r w:rsidRPr="00405A6E">
        <w:rPr>
          <w:sz w:val="28"/>
          <w:szCs w:val="28"/>
        </w:rPr>
        <w:t xml:space="preserve"> </w:t>
      </w:r>
      <w:r w:rsidR="006A7F9E" w:rsidRPr="00405A6E">
        <w:rPr>
          <w:sz w:val="28"/>
          <w:szCs w:val="28"/>
        </w:rPr>
        <w:t>3.3.</w:t>
      </w:r>
      <w:r w:rsidR="00077AB6" w:rsidRPr="00405A6E">
        <w:rPr>
          <w:sz w:val="28"/>
          <w:szCs w:val="28"/>
        </w:rPr>
        <w:t>4</w:t>
      </w:r>
      <w:r w:rsidR="006A7F9E" w:rsidRPr="00405A6E">
        <w:rPr>
          <w:sz w:val="28"/>
          <w:szCs w:val="28"/>
        </w:rPr>
        <w:t xml:space="preserve">. </w:t>
      </w:r>
      <w:r w:rsidR="006A7F9E" w:rsidRPr="00EC2991">
        <w:rPr>
          <w:b/>
          <w:bCs/>
          <w:sz w:val="28"/>
          <w:szCs w:val="28"/>
        </w:rPr>
        <w:t>Четвертый этап</w:t>
      </w:r>
      <w:r w:rsidR="006A7F9E" w:rsidRPr="006A7F9E">
        <w:rPr>
          <w:sz w:val="28"/>
          <w:szCs w:val="28"/>
        </w:rPr>
        <w:t xml:space="preserve"> экспертизы заключается в анализе финансового обеспечения реализации </w:t>
      </w:r>
      <w:r w:rsidR="006C6105">
        <w:rPr>
          <w:sz w:val="28"/>
          <w:szCs w:val="28"/>
        </w:rPr>
        <w:t>государственной программы Псковской области (</w:t>
      </w:r>
      <w:r w:rsidR="006C6105" w:rsidRPr="00164937">
        <w:rPr>
          <w:sz w:val="28"/>
          <w:szCs w:val="28"/>
        </w:rPr>
        <w:t>муниципальн</w:t>
      </w:r>
      <w:r w:rsidR="006C6105">
        <w:rPr>
          <w:sz w:val="28"/>
          <w:szCs w:val="28"/>
        </w:rPr>
        <w:t>ой</w:t>
      </w:r>
      <w:r w:rsidR="006C6105" w:rsidRPr="00164937">
        <w:rPr>
          <w:sz w:val="28"/>
          <w:szCs w:val="28"/>
        </w:rPr>
        <w:t xml:space="preserve"> программ</w:t>
      </w:r>
      <w:r w:rsidR="006C6105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34354543" w14:textId="38BB56F7" w:rsidR="006C6105" w:rsidRDefault="006C610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77AB6"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При анализе финансового обеспечения реализации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проводится исследование на предмет достаточности финансовых ресурсов для выполнения мероприятий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а также анализируются источники финансирования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314EDE77" w14:textId="462F9F04" w:rsidR="006C6105" w:rsidRDefault="006C6105" w:rsidP="00391278">
      <w:pPr>
        <w:suppressAutoHyphens w:val="0"/>
        <w:autoSpaceDE w:val="0"/>
        <w:autoSpaceDN w:val="0"/>
        <w:adjustRightInd w:val="0"/>
        <w:spacing w:before="240" w:line="360" w:lineRule="auto"/>
        <w:jc w:val="both"/>
        <w:rPr>
          <w:sz w:val="28"/>
          <w:szCs w:val="28"/>
        </w:rPr>
      </w:pPr>
      <w:r w:rsidRPr="00726EB1">
        <w:rPr>
          <w:sz w:val="28"/>
          <w:szCs w:val="28"/>
        </w:rPr>
        <w:t xml:space="preserve">  </w:t>
      </w:r>
      <w:r w:rsidR="00391278" w:rsidRPr="00726EB1">
        <w:rPr>
          <w:sz w:val="28"/>
          <w:szCs w:val="28"/>
        </w:rPr>
        <w:t xml:space="preserve">       </w:t>
      </w:r>
      <w:r w:rsidR="006A7F9E" w:rsidRPr="00726EB1">
        <w:rPr>
          <w:sz w:val="28"/>
          <w:szCs w:val="28"/>
        </w:rPr>
        <w:t>3.3.</w:t>
      </w:r>
      <w:r w:rsidR="00391278" w:rsidRPr="00726EB1">
        <w:rPr>
          <w:sz w:val="28"/>
          <w:szCs w:val="28"/>
        </w:rPr>
        <w:t>5</w:t>
      </w:r>
      <w:r w:rsidR="006A7F9E" w:rsidRPr="00726EB1">
        <w:rPr>
          <w:sz w:val="28"/>
          <w:szCs w:val="28"/>
        </w:rPr>
        <w:t xml:space="preserve">. </w:t>
      </w:r>
      <w:r w:rsidR="006A7F9E" w:rsidRPr="002D7C6B">
        <w:rPr>
          <w:b/>
          <w:bCs/>
          <w:sz w:val="28"/>
          <w:szCs w:val="28"/>
        </w:rPr>
        <w:t>Пятый этап</w:t>
      </w:r>
      <w:r w:rsidR="006A7F9E" w:rsidRPr="006A7F9E">
        <w:rPr>
          <w:sz w:val="28"/>
          <w:szCs w:val="28"/>
        </w:rPr>
        <w:t xml:space="preserve"> экспертизы заключается в анализе целевых индикаторов и показателей результативности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, в результате которого могут формироваться выводы о</w:t>
      </w:r>
    </w:p>
    <w:p w14:paraId="2B230E70" w14:textId="70124094" w:rsidR="006C6105" w:rsidRDefault="006C610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- соответствии целевых индикаторов и показателей результативности поставленным целям и задачам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их достаточности для раскрытия степени достижения целей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1A1DDEF2" w14:textId="67FD00BD" w:rsidR="00AF5579" w:rsidRDefault="006C610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t xml:space="preserve">- динамике целевых индикаторов и показателей результативности (при наличии соответствующих данных за прошлые периоды) и возможности (реалистичности) их достижения; </w:t>
      </w:r>
    </w:p>
    <w:p w14:paraId="11BAA4ED" w14:textId="7E53980C" w:rsidR="00AF5579" w:rsidRDefault="00AF557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- сопоставимости с целевыми индикаторами и показателями результативности государственных программ Российской Федерации и </w:t>
      </w:r>
      <w:r>
        <w:rPr>
          <w:sz w:val="28"/>
          <w:szCs w:val="28"/>
        </w:rPr>
        <w:t xml:space="preserve">Псковской области </w:t>
      </w:r>
      <w:r w:rsidR="006A7F9E" w:rsidRPr="006A7F9E">
        <w:rPr>
          <w:sz w:val="28"/>
          <w:szCs w:val="28"/>
        </w:rPr>
        <w:t>(в случае наличия сопоставимых программ).</w:t>
      </w:r>
    </w:p>
    <w:p w14:paraId="02C22E26" w14:textId="3BDF3DD3" w:rsidR="00AF5579" w:rsidRDefault="00AF5579" w:rsidP="00391278">
      <w:pPr>
        <w:suppressAutoHyphens w:val="0"/>
        <w:autoSpaceDE w:val="0"/>
        <w:autoSpaceDN w:val="0"/>
        <w:adjustRightInd w:val="0"/>
        <w:spacing w:before="240" w:line="360" w:lineRule="auto"/>
        <w:jc w:val="both"/>
        <w:rPr>
          <w:sz w:val="28"/>
          <w:szCs w:val="28"/>
        </w:rPr>
      </w:pPr>
      <w:r w:rsidRPr="007E242F">
        <w:rPr>
          <w:sz w:val="28"/>
          <w:szCs w:val="28"/>
        </w:rPr>
        <w:t xml:space="preserve">   </w:t>
      </w:r>
      <w:r w:rsidR="006A7F9E" w:rsidRPr="007E242F">
        <w:rPr>
          <w:sz w:val="28"/>
          <w:szCs w:val="28"/>
        </w:rPr>
        <w:t xml:space="preserve"> </w:t>
      </w:r>
      <w:r w:rsidR="00391278" w:rsidRPr="007E242F">
        <w:rPr>
          <w:sz w:val="28"/>
          <w:szCs w:val="28"/>
        </w:rPr>
        <w:t xml:space="preserve">     </w:t>
      </w:r>
      <w:r w:rsidR="006A7F9E" w:rsidRPr="007E242F">
        <w:rPr>
          <w:sz w:val="28"/>
          <w:szCs w:val="28"/>
        </w:rPr>
        <w:t>3.3.</w:t>
      </w:r>
      <w:r w:rsidR="00391278" w:rsidRPr="007E242F">
        <w:rPr>
          <w:sz w:val="28"/>
          <w:szCs w:val="28"/>
        </w:rPr>
        <w:t>6</w:t>
      </w:r>
      <w:r w:rsidR="006A7F9E" w:rsidRPr="007E242F">
        <w:rPr>
          <w:sz w:val="28"/>
          <w:szCs w:val="28"/>
        </w:rPr>
        <w:t xml:space="preserve">. </w:t>
      </w:r>
      <w:r w:rsidR="006A7F9E" w:rsidRPr="0042787C">
        <w:rPr>
          <w:b/>
          <w:bCs/>
          <w:sz w:val="28"/>
          <w:szCs w:val="28"/>
        </w:rPr>
        <w:t>Шестой этап</w:t>
      </w:r>
      <w:r w:rsidR="006A7F9E" w:rsidRPr="006A7F9E">
        <w:rPr>
          <w:sz w:val="28"/>
          <w:szCs w:val="28"/>
        </w:rPr>
        <w:t xml:space="preserve"> экспертизы заключается в обобщении выводов и подготовке предложений, сформулированных в процессе проведения предыдущих этапов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7FCEA434" w14:textId="07445984" w:rsidR="00AF5579" w:rsidRDefault="00AF557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1278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В заключении также может выражаться мнение о необходимости рассмотрения ответственным исполнителем, замечаний и предложений, изложенных в заключении, внесения соответствующих изменений в </w:t>
      </w:r>
      <w:r>
        <w:rPr>
          <w:sz w:val="28"/>
          <w:szCs w:val="28"/>
        </w:rPr>
        <w:t>государственную программу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у)</w:t>
      </w:r>
      <w:r w:rsidR="006A7F9E" w:rsidRPr="006A7F9E">
        <w:rPr>
          <w:sz w:val="28"/>
          <w:szCs w:val="28"/>
        </w:rPr>
        <w:t>, либо информация об отсутствии замечаний и предложений по итогам экспертизы.</w:t>
      </w:r>
    </w:p>
    <w:p w14:paraId="684AB97F" w14:textId="642AD838" w:rsidR="00AF5579" w:rsidRDefault="00AF557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При необходимости в заключении может отражаться информация об устранении исполнителем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 xml:space="preserve">системных нарушений и (или) недостатков, которые были указаны </w:t>
      </w:r>
      <w:r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 xml:space="preserve">четной палатой ранее при проведении финансово-экономической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466EC037" w14:textId="5AB5D02E" w:rsidR="00AF5579" w:rsidRPr="007E242F" w:rsidRDefault="00AF557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E242F">
        <w:rPr>
          <w:sz w:val="28"/>
          <w:szCs w:val="28"/>
        </w:rPr>
        <w:t xml:space="preserve">  </w:t>
      </w:r>
      <w:r w:rsidR="00391278" w:rsidRPr="007E242F">
        <w:rPr>
          <w:sz w:val="28"/>
          <w:szCs w:val="28"/>
        </w:rPr>
        <w:t xml:space="preserve">      </w:t>
      </w:r>
      <w:r w:rsidRPr="007E242F">
        <w:rPr>
          <w:sz w:val="28"/>
          <w:szCs w:val="28"/>
        </w:rPr>
        <w:t xml:space="preserve"> </w:t>
      </w:r>
      <w:r w:rsidR="006A7F9E" w:rsidRPr="007E242F">
        <w:rPr>
          <w:sz w:val="28"/>
          <w:szCs w:val="28"/>
        </w:rPr>
        <w:t>В заключении не даются рекомендации по утверждению или отклонению представленного проекта.</w:t>
      </w:r>
    </w:p>
    <w:p w14:paraId="558BC24D" w14:textId="03E2AE3D" w:rsidR="00FD39EF" w:rsidRDefault="00AF5579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E242F">
        <w:rPr>
          <w:sz w:val="28"/>
          <w:szCs w:val="28"/>
        </w:rPr>
        <w:lastRenderedPageBreak/>
        <w:t xml:space="preserve">  </w:t>
      </w:r>
      <w:r w:rsidR="00391278" w:rsidRPr="007E242F">
        <w:rPr>
          <w:sz w:val="28"/>
          <w:szCs w:val="28"/>
        </w:rPr>
        <w:t xml:space="preserve">      </w:t>
      </w:r>
      <w:r w:rsidRPr="007E242F">
        <w:rPr>
          <w:sz w:val="28"/>
          <w:szCs w:val="28"/>
        </w:rPr>
        <w:t xml:space="preserve"> </w:t>
      </w:r>
      <w:r w:rsidR="006A7F9E" w:rsidRPr="007E242F">
        <w:rPr>
          <w:sz w:val="28"/>
          <w:szCs w:val="28"/>
        </w:rPr>
        <w:t xml:space="preserve"> 3.3.</w:t>
      </w:r>
      <w:r w:rsidR="00391278" w:rsidRPr="007E242F">
        <w:rPr>
          <w:sz w:val="28"/>
          <w:szCs w:val="28"/>
        </w:rPr>
        <w:t>7</w:t>
      </w:r>
      <w:r w:rsidR="006A7F9E" w:rsidRPr="007E242F">
        <w:rPr>
          <w:sz w:val="28"/>
          <w:szCs w:val="28"/>
        </w:rPr>
        <w:t xml:space="preserve">. Экспертиза </w:t>
      </w:r>
      <w:r w:rsidR="006A7F9E" w:rsidRPr="006A7F9E">
        <w:rPr>
          <w:sz w:val="28"/>
          <w:szCs w:val="28"/>
        </w:rPr>
        <w:t xml:space="preserve">изменений </w:t>
      </w:r>
      <w:r w:rsidR="00F82A30">
        <w:rPr>
          <w:sz w:val="28"/>
          <w:szCs w:val="28"/>
        </w:rPr>
        <w:t>государственной программы Псковской области (</w:t>
      </w:r>
      <w:r w:rsidR="00F82A30" w:rsidRPr="00164937">
        <w:rPr>
          <w:sz w:val="28"/>
          <w:szCs w:val="28"/>
        </w:rPr>
        <w:t>муниципальн</w:t>
      </w:r>
      <w:r w:rsidR="00F82A30">
        <w:rPr>
          <w:sz w:val="28"/>
          <w:szCs w:val="28"/>
        </w:rPr>
        <w:t>ой</w:t>
      </w:r>
      <w:r w:rsidR="00F82A30" w:rsidRPr="00164937">
        <w:rPr>
          <w:sz w:val="28"/>
          <w:szCs w:val="28"/>
        </w:rPr>
        <w:t xml:space="preserve"> программ</w:t>
      </w:r>
      <w:r w:rsidR="00F82A30">
        <w:rPr>
          <w:sz w:val="28"/>
          <w:szCs w:val="28"/>
        </w:rPr>
        <w:t xml:space="preserve">ы) </w:t>
      </w:r>
      <w:r w:rsidR="006A7F9E" w:rsidRPr="006A7F9E">
        <w:rPr>
          <w:sz w:val="28"/>
          <w:szCs w:val="28"/>
        </w:rPr>
        <w:t>осуществляется в случаях, установленных законодательством Российской Федерации и правовыми актами</w:t>
      </w:r>
      <w:r w:rsidR="00F82A30">
        <w:rPr>
          <w:sz w:val="28"/>
          <w:szCs w:val="28"/>
        </w:rPr>
        <w:t xml:space="preserve"> Псковской области</w:t>
      </w:r>
      <w:r w:rsidR="006A7F9E" w:rsidRPr="006A7F9E">
        <w:rPr>
          <w:sz w:val="28"/>
          <w:szCs w:val="28"/>
        </w:rPr>
        <w:t xml:space="preserve">, и в порядке, определенном для экспертизы </w:t>
      </w:r>
      <w:r w:rsidR="00F82A30">
        <w:rPr>
          <w:sz w:val="28"/>
          <w:szCs w:val="28"/>
        </w:rPr>
        <w:t>государственной программы Псковской области (</w:t>
      </w:r>
      <w:r w:rsidR="00F82A30" w:rsidRPr="00164937">
        <w:rPr>
          <w:sz w:val="28"/>
          <w:szCs w:val="28"/>
        </w:rPr>
        <w:t>муниципальн</w:t>
      </w:r>
      <w:r w:rsidR="00F82A30">
        <w:rPr>
          <w:sz w:val="28"/>
          <w:szCs w:val="28"/>
        </w:rPr>
        <w:t>ой</w:t>
      </w:r>
      <w:r w:rsidR="00F82A30" w:rsidRPr="00164937">
        <w:rPr>
          <w:sz w:val="28"/>
          <w:szCs w:val="28"/>
        </w:rPr>
        <w:t xml:space="preserve"> программ</w:t>
      </w:r>
      <w:r w:rsidR="00F82A30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с отражением вопросов правомерности и обоснованности предлагаемых изменений </w:t>
      </w:r>
      <w:r w:rsidR="00FD39EF">
        <w:rPr>
          <w:sz w:val="28"/>
          <w:szCs w:val="28"/>
        </w:rPr>
        <w:t>государственной программы Псковской области (</w:t>
      </w:r>
      <w:r w:rsidR="00FD39EF" w:rsidRPr="00164937">
        <w:rPr>
          <w:sz w:val="28"/>
          <w:szCs w:val="28"/>
        </w:rPr>
        <w:t>муниципальн</w:t>
      </w:r>
      <w:r w:rsidR="00FD39EF">
        <w:rPr>
          <w:sz w:val="28"/>
          <w:szCs w:val="28"/>
        </w:rPr>
        <w:t>ой</w:t>
      </w:r>
      <w:r w:rsidR="00FD39EF" w:rsidRPr="00164937">
        <w:rPr>
          <w:sz w:val="28"/>
          <w:szCs w:val="28"/>
        </w:rPr>
        <w:t xml:space="preserve"> программ</w:t>
      </w:r>
      <w:r w:rsidR="00FD39EF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, соответствия их показателям бюджета</w:t>
      </w:r>
      <w:r w:rsidR="00FD39EF">
        <w:rPr>
          <w:sz w:val="28"/>
          <w:szCs w:val="28"/>
        </w:rPr>
        <w:t xml:space="preserve"> области (бюджета муниципального образования)</w:t>
      </w:r>
      <w:r w:rsidR="006A7F9E" w:rsidRPr="006A7F9E">
        <w:rPr>
          <w:sz w:val="28"/>
          <w:szCs w:val="28"/>
        </w:rPr>
        <w:t>, а также:</w:t>
      </w:r>
    </w:p>
    <w:p w14:paraId="12CE47EC" w14:textId="23C4B4BD" w:rsidR="00FD39EF" w:rsidRDefault="00FD39EF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9127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391278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- логичности предлагаемых изменений (отсутствие внутренних противоречий в </w:t>
      </w:r>
      <w:r>
        <w:rPr>
          <w:sz w:val="28"/>
          <w:szCs w:val="28"/>
        </w:rPr>
        <w:t>государственной программ</w:t>
      </w:r>
      <w:r w:rsidR="00CD095E">
        <w:rPr>
          <w:sz w:val="28"/>
          <w:szCs w:val="28"/>
        </w:rPr>
        <w:t>е</w:t>
      </w:r>
      <w:r>
        <w:rPr>
          <w:sz w:val="28"/>
          <w:szCs w:val="28"/>
        </w:rPr>
        <w:t xml:space="preserve">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 w:rsidR="00CD095E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r w:rsidR="006A7F9E" w:rsidRPr="006A7F9E">
        <w:rPr>
          <w:sz w:val="28"/>
          <w:szCs w:val="28"/>
        </w:rPr>
        <w:t>с учетом предлагаемых изменений);</w:t>
      </w:r>
    </w:p>
    <w:p w14:paraId="4E469CD6" w14:textId="6B7FE017" w:rsidR="00FD39EF" w:rsidRDefault="00FD39EF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7F9E" w:rsidRPr="006A7F9E">
        <w:rPr>
          <w:sz w:val="28"/>
          <w:szCs w:val="28"/>
        </w:rPr>
        <w:t xml:space="preserve">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- согласованности изменений финансирования, программных мероприятий, целевых индикаторов, показателей результативности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 и ожидаемых результатов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; </w:t>
      </w:r>
    </w:p>
    <w:p w14:paraId="26A6F706" w14:textId="4C567D2B" w:rsidR="00FD39EF" w:rsidRDefault="00FD39EF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 </w:t>
      </w:r>
      <w:r w:rsidR="006A7F9E" w:rsidRPr="006A7F9E">
        <w:rPr>
          <w:sz w:val="28"/>
          <w:szCs w:val="28"/>
        </w:rPr>
        <w:t>- целесообразности предлагаемых изменений (потенциальная эффективность предлагаемых мер);</w:t>
      </w:r>
    </w:p>
    <w:p w14:paraId="63E489AB" w14:textId="2D0CB18A" w:rsidR="00FD39EF" w:rsidRDefault="00FD39EF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 - устранения или сохранения нарушений и недостатков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отмеченных </w:t>
      </w:r>
      <w:r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 xml:space="preserve">четной палатой ранее по результатам экспертизы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286B82AA" w14:textId="77777777" w:rsidR="00E27774" w:rsidRDefault="00E27774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022426D3" w14:textId="3FF218A3" w:rsidR="00FD39EF" w:rsidRPr="00FD39EF" w:rsidRDefault="00FD39EF" w:rsidP="00FD39EF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FD39EF">
        <w:rPr>
          <w:b/>
          <w:bCs/>
          <w:sz w:val="28"/>
          <w:szCs w:val="28"/>
        </w:rPr>
        <w:t>4</w:t>
      </w:r>
      <w:r w:rsidR="006A7F9E" w:rsidRPr="00FD39EF">
        <w:rPr>
          <w:b/>
          <w:bCs/>
          <w:sz w:val="28"/>
          <w:szCs w:val="28"/>
        </w:rPr>
        <w:t>. Оформление результатов экспертизы</w:t>
      </w:r>
    </w:p>
    <w:p w14:paraId="37171D39" w14:textId="5B03C995" w:rsidR="00D6142A" w:rsidRDefault="0094100A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142A">
        <w:rPr>
          <w:sz w:val="28"/>
          <w:szCs w:val="28"/>
        </w:rPr>
        <w:t xml:space="preserve"> </w:t>
      </w:r>
      <w:r w:rsidR="00391278">
        <w:rPr>
          <w:sz w:val="28"/>
          <w:szCs w:val="28"/>
        </w:rPr>
        <w:t xml:space="preserve">    </w:t>
      </w:r>
      <w:r w:rsidR="006A7F9E" w:rsidRPr="006A7F9E">
        <w:rPr>
          <w:sz w:val="28"/>
          <w:szCs w:val="28"/>
        </w:rPr>
        <w:t xml:space="preserve">4.1. Результаты экспертизы </w:t>
      </w:r>
      <w:r w:rsidR="00D6142A">
        <w:rPr>
          <w:sz w:val="28"/>
          <w:szCs w:val="28"/>
        </w:rPr>
        <w:t>государственной программы Псковской области (</w:t>
      </w:r>
      <w:r w:rsidR="00D6142A" w:rsidRPr="00164937">
        <w:rPr>
          <w:sz w:val="28"/>
          <w:szCs w:val="28"/>
        </w:rPr>
        <w:t>муниципальн</w:t>
      </w:r>
      <w:r w:rsidR="00D6142A">
        <w:rPr>
          <w:sz w:val="28"/>
          <w:szCs w:val="28"/>
        </w:rPr>
        <w:t>ой</w:t>
      </w:r>
      <w:r w:rsidR="00D6142A" w:rsidRPr="00164937">
        <w:rPr>
          <w:sz w:val="28"/>
          <w:szCs w:val="28"/>
        </w:rPr>
        <w:t xml:space="preserve"> программ</w:t>
      </w:r>
      <w:r w:rsidR="00D6142A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изменения </w:t>
      </w:r>
      <w:r w:rsidR="00D6142A">
        <w:rPr>
          <w:sz w:val="28"/>
          <w:szCs w:val="28"/>
        </w:rPr>
        <w:t>государственной программы Псковской области (</w:t>
      </w:r>
      <w:r w:rsidR="00D6142A" w:rsidRPr="00164937">
        <w:rPr>
          <w:sz w:val="28"/>
          <w:szCs w:val="28"/>
        </w:rPr>
        <w:t>муниципальн</w:t>
      </w:r>
      <w:r w:rsidR="00D6142A">
        <w:rPr>
          <w:sz w:val="28"/>
          <w:szCs w:val="28"/>
        </w:rPr>
        <w:t>ой</w:t>
      </w:r>
      <w:r w:rsidR="00D6142A" w:rsidRPr="00164937">
        <w:rPr>
          <w:sz w:val="28"/>
          <w:szCs w:val="28"/>
        </w:rPr>
        <w:t xml:space="preserve"> программ</w:t>
      </w:r>
      <w:r w:rsidR="00D6142A">
        <w:rPr>
          <w:sz w:val="28"/>
          <w:szCs w:val="28"/>
        </w:rPr>
        <w:t>ы)</w:t>
      </w:r>
      <w:r w:rsidR="002B4270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оформляются </w:t>
      </w:r>
      <w:r w:rsidR="006A7F9E" w:rsidRPr="006A7F9E">
        <w:rPr>
          <w:sz w:val="28"/>
          <w:szCs w:val="28"/>
        </w:rPr>
        <w:lastRenderedPageBreak/>
        <w:t xml:space="preserve">заключением по форме, приведенной в приложении 1 к настоящему Стандарту. </w:t>
      </w:r>
    </w:p>
    <w:p w14:paraId="75311C5A" w14:textId="5B8E4DA4" w:rsidR="00CD6265" w:rsidRDefault="0094100A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6142A">
        <w:rPr>
          <w:sz w:val="28"/>
          <w:szCs w:val="28"/>
        </w:rPr>
        <w:t xml:space="preserve">  </w:t>
      </w:r>
      <w:r w:rsidR="00391278">
        <w:rPr>
          <w:sz w:val="28"/>
          <w:szCs w:val="28"/>
        </w:rPr>
        <w:t xml:space="preserve">     </w:t>
      </w:r>
      <w:r w:rsidR="006A7F9E" w:rsidRPr="006A7F9E">
        <w:rPr>
          <w:sz w:val="28"/>
          <w:szCs w:val="28"/>
        </w:rPr>
        <w:t xml:space="preserve">4.2. В заключении указывается наименование </w:t>
      </w:r>
      <w:r w:rsidR="00CD6265">
        <w:rPr>
          <w:sz w:val="28"/>
          <w:szCs w:val="28"/>
        </w:rPr>
        <w:t>государственной программы Псковской области (</w:t>
      </w:r>
      <w:r w:rsidR="00CD6265" w:rsidRPr="00164937">
        <w:rPr>
          <w:sz w:val="28"/>
          <w:szCs w:val="28"/>
        </w:rPr>
        <w:t>муниципальн</w:t>
      </w:r>
      <w:r w:rsidR="00CD6265">
        <w:rPr>
          <w:sz w:val="28"/>
          <w:szCs w:val="28"/>
        </w:rPr>
        <w:t>ой</w:t>
      </w:r>
      <w:r w:rsidR="00CD6265" w:rsidRPr="00164937">
        <w:rPr>
          <w:sz w:val="28"/>
          <w:szCs w:val="28"/>
        </w:rPr>
        <w:t xml:space="preserve"> программ</w:t>
      </w:r>
      <w:r w:rsidR="00CD6265">
        <w:rPr>
          <w:sz w:val="28"/>
          <w:szCs w:val="28"/>
        </w:rPr>
        <w:t>ы)</w:t>
      </w:r>
      <w:r w:rsidR="00CD6265" w:rsidRPr="006A7F9E"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(изменения </w:t>
      </w:r>
      <w:r w:rsidR="00CD6265">
        <w:rPr>
          <w:sz w:val="28"/>
          <w:szCs w:val="28"/>
        </w:rPr>
        <w:t>государственной программы Псковской области (</w:t>
      </w:r>
      <w:r w:rsidR="00CD6265" w:rsidRPr="00164937">
        <w:rPr>
          <w:sz w:val="28"/>
          <w:szCs w:val="28"/>
        </w:rPr>
        <w:t>муниципальн</w:t>
      </w:r>
      <w:r w:rsidR="00CD6265">
        <w:rPr>
          <w:sz w:val="28"/>
          <w:szCs w:val="28"/>
        </w:rPr>
        <w:t>ой</w:t>
      </w:r>
      <w:r w:rsidR="00CD6265" w:rsidRPr="00164937">
        <w:rPr>
          <w:sz w:val="28"/>
          <w:szCs w:val="28"/>
        </w:rPr>
        <w:t xml:space="preserve"> программ</w:t>
      </w:r>
      <w:r w:rsidR="00CD6265"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), по которой проводится экспертиза. </w:t>
      </w:r>
    </w:p>
    <w:p w14:paraId="63A1580D" w14:textId="6DD541BE" w:rsidR="00CD6265" w:rsidRDefault="00CD626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Суждения и оценки, отраженные в заключении, должны подтверждаться ссылками на исследованные положения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изменения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>, а также на положения нормативно-правовых актов Российской Федерации,</w:t>
      </w:r>
      <w:r>
        <w:rPr>
          <w:sz w:val="28"/>
          <w:szCs w:val="28"/>
        </w:rPr>
        <w:t xml:space="preserve"> Псковской области (муниципального образования)</w:t>
      </w:r>
      <w:r w:rsidR="006A7F9E" w:rsidRPr="006A7F9E">
        <w:rPr>
          <w:sz w:val="28"/>
          <w:szCs w:val="28"/>
        </w:rPr>
        <w:t xml:space="preserve">. </w:t>
      </w:r>
    </w:p>
    <w:p w14:paraId="576ECD39" w14:textId="29480D3C" w:rsidR="00CD6265" w:rsidRDefault="00CD626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9127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A7F9E" w:rsidRPr="006A7F9E"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>С</w:t>
      </w:r>
      <w:r w:rsidR="006A7F9E" w:rsidRPr="006A7F9E">
        <w:rPr>
          <w:sz w:val="28"/>
          <w:szCs w:val="28"/>
        </w:rPr>
        <w:t xml:space="preserve">четной палаты не должно содержать политических оценок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, изменений </w:t>
      </w:r>
      <w:r>
        <w:rPr>
          <w:sz w:val="28"/>
          <w:szCs w:val="28"/>
        </w:rPr>
        <w:t>государственной программы Псковской области (</w:t>
      </w:r>
      <w:r w:rsidRPr="00164937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16493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ы)</w:t>
      </w:r>
      <w:r w:rsidR="006A7F9E" w:rsidRPr="006A7F9E">
        <w:rPr>
          <w:sz w:val="28"/>
          <w:szCs w:val="28"/>
        </w:rPr>
        <w:t xml:space="preserve">. </w:t>
      </w:r>
    </w:p>
    <w:p w14:paraId="1C0555A0" w14:textId="4C309056" w:rsidR="00CD6265" w:rsidRDefault="00CD6265" w:rsidP="000C475D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278">
        <w:rPr>
          <w:sz w:val="28"/>
          <w:szCs w:val="28"/>
        </w:rPr>
        <w:t xml:space="preserve">      </w:t>
      </w:r>
      <w:r w:rsidR="006A7F9E" w:rsidRPr="006A7F9E">
        <w:rPr>
          <w:sz w:val="28"/>
          <w:szCs w:val="28"/>
        </w:rPr>
        <w:t xml:space="preserve">4.3. Заключение состоит из разделов, содержание которых соответствует этапам экспертизы, определенным пунктом 3.3 настоящего Стандарта. </w:t>
      </w:r>
    </w:p>
    <w:sectPr w:rsidR="00CD6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21175"/>
    <w:multiLevelType w:val="hybridMultilevel"/>
    <w:tmpl w:val="BC6E6A8C"/>
    <w:lvl w:ilvl="0" w:tplc="AF9C5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37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8F2"/>
    <w:rsid w:val="00003799"/>
    <w:rsid w:val="000107FB"/>
    <w:rsid w:val="000175D6"/>
    <w:rsid w:val="0002249F"/>
    <w:rsid w:val="000379D1"/>
    <w:rsid w:val="00045E5A"/>
    <w:rsid w:val="00051B56"/>
    <w:rsid w:val="00053AF2"/>
    <w:rsid w:val="00065D66"/>
    <w:rsid w:val="00066BF6"/>
    <w:rsid w:val="00077AB6"/>
    <w:rsid w:val="000810C8"/>
    <w:rsid w:val="000A32BC"/>
    <w:rsid w:val="000C0A40"/>
    <w:rsid w:val="000C3C04"/>
    <w:rsid w:val="000C475D"/>
    <w:rsid w:val="000E09F7"/>
    <w:rsid w:val="000F39FB"/>
    <w:rsid w:val="000F72B5"/>
    <w:rsid w:val="00107C47"/>
    <w:rsid w:val="0011034A"/>
    <w:rsid w:val="00132170"/>
    <w:rsid w:val="00132E8A"/>
    <w:rsid w:val="00164937"/>
    <w:rsid w:val="00176B2C"/>
    <w:rsid w:val="00187C79"/>
    <w:rsid w:val="001929E8"/>
    <w:rsid w:val="00194D20"/>
    <w:rsid w:val="001A6720"/>
    <w:rsid w:val="001B09D5"/>
    <w:rsid w:val="001C0DBB"/>
    <w:rsid w:val="001D0721"/>
    <w:rsid w:val="001D28CD"/>
    <w:rsid w:val="001E3725"/>
    <w:rsid w:val="002131A9"/>
    <w:rsid w:val="002537E7"/>
    <w:rsid w:val="00297E58"/>
    <w:rsid w:val="002B4270"/>
    <w:rsid w:val="002C11CE"/>
    <w:rsid w:val="002D7C6B"/>
    <w:rsid w:val="002E06E3"/>
    <w:rsid w:val="002E3FFD"/>
    <w:rsid w:val="002F6688"/>
    <w:rsid w:val="00301D46"/>
    <w:rsid w:val="00323DC8"/>
    <w:rsid w:val="0032759B"/>
    <w:rsid w:val="003310ED"/>
    <w:rsid w:val="00350859"/>
    <w:rsid w:val="00351AC9"/>
    <w:rsid w:val="003541FA"/>
    <w:rsid w:val="003759DB"/>
    <w:rsid w:val="00386549"/>
    <w:rsid w:val="00390046"/>
    <w:rsid w:val="00391278"/>
    <w:rsid w:val="00392357"/>
    <w:rsid w:val="0039584A"/>
    <w:rsid w:val="003A06BD"/>
    <w:rsid w:val="003D1789"/>
    <w:rsid w:val="003D1CE0"/>
    <w:rsid w:val="003F1111"/>
    <w:rsid w:val="003F194A"/>
    <w:rsid w:val="0040048D"/>
    <w:rsid w:val="00405A6E"/>
    <w:rsid w:val="00413243"/>
    <w:rsid w:val="0042787C"/>
    <w:rsid w:val="00441C24"/>
    <w:rsid w:val="00445428"/>
    <w:rsid w:val="00451B2F"/>
    <w:rsid w:val="00454DC6"/>
    <w:rsid w:val="004A59D2"/>
    <w:rsid w:val="004B497E"/>
    <w:rsid w:val="004B5560"/>
    <w:rsid w:val="004D0C03"/>
    <w:rsid w:val="00501E5C"/>
    <w:rsid w:val="00531320"/>
    <w:rsid w:val="005319C0"/>
    <w:rsid w:val="00536CE1"/>
    <w:rsid w:val="005614FE"/>
    <w:rsid w:val="0056596E"/>
    <w:rsid w:val="00570B17"/>
    <w:rsid w:val="00572A1C"/>
    <w:rsid w:val="00596EF7"/>
    <w:rsid w:val="005D74D2"/>
    <w:rsid w:val="005D74FF"/>
    <w:rsid w:val="005E7344"/>
    <w:rsid w:val="006707A6"/>
    <w:rsid w:val="006764FF"/>
    <w:rsid w:val="006A7F9E"/>
    <w:rsid w:val="006C6105"/>
    <w:rsid w:val="006D6E72"/>
    <w:rsid w:val="006E0471"/>
    <w:rsid w:val="006F077F"/>
    <w:rsid w:val="006F4222"/>
    <w:rsid w:val="006F69DB"/>
    <w:rsid w:val="00705F62"/>
    <w:rsid w:val="00726EB1"/>
    <w:rsid w:val="00736DB3"/>
    <w:rsid w:val="00737397"/>
    <w:rsid w:val="00754DD4"/>
    <w:rsid w:val="00757D3A"/>
    <w:rsid w:val="00772CDB"/>
    <w:rsid w:val="007761D6"/>
    <w:rsid w:val="007769D5"/>
    <w:rsid w:val="00787959"/>
    <w:rsid w:val="007B2F2F"/>
    <w:rsid w:val="007C03BA"/>
    <w:rsid w:val="007C24B3"/>
    <w:rsid w:val="007C2D99"/>
    <w:rsid w:val="007E0C61"/>
    <w:rsid w:val="007E242F"/>
    <w:rsid w:val="00816555"/>
    <w:rsid w:val="00841277"/>
    <w:rsid w:val="00841847"/>
    <w:rsid w:val="00843380"/>
    <w:rsid w:val="00870F0F"/>
    <w:rsid w:val="00877ACE"/>
    <w:rsid w:val="008829FE"/>
    <w:rsid w:val="008921D4"/>
    <w:rsid w:val="00894CE3"/>
    <w:rsid w:val="008B07D1"/>
    <w:rsid w:val="008D1F8B"/>
    <w:rsid w:val="008E69B8"/>
    <w:rsid w:val="0094100A"/>
    <w:rsid w:val="00963BF4"/>
    <w:rsid w:val="009640CA"/>
    <w:rsid w:val="00977A7B"/>
    <w:rsid w:val="00980A3F"/>
    <w:rsid w:val="00984303"/>
    <w:rsid w:val="00997DC1"/>
    <w:rsid w:val="009D4013"/>
    <w:rsid w:val="009D456B"/>
    <w:rsid w:val="00A05501"/>
    <w:rsid w:val="00A07A44"/>
    <w:rsid w:val="00A10A06"/>
    <w:rsid w:val="00A1708A"/>
    <w:rsid w:val="00A26925"/>
    <w:rsid w:val="00A3139C"/>
    <w:rsid w:val="00A50A69"/>
    <w:rsid w:val="00A67B92"/>
    <w:rsid w:val="00A72FBB"/>
    <w:rsid w:val="00A942AD"/>
    <w:rsid w:val="00AA6EE0"/>
    <w:rsid w:val="00AB2FE7"/>
    <w:rsid w:val="00AC038A"/>
    <w:rsid w:val="00AF2D67"/>
    <w:rsid w:val="00AF5579"/>
    <w:rsid w:val="00B1562B"/>
    <w:rsid w:val="00B477DC"/>
    <w:rsid w:val="00B54A60"/>
    <w:rsid w:val="00B64FA6"/>
    <w:rsid w:val="00B76AE4"/>
    <w:rsid w:val="00B85CA7"/>
    <w:rsid w:val="00BB346E"/>
    <w:rsid w:val="00BB4E3C"/>
    <w:rsid w:val="00BD23A4"/>
    <w:rsid w:val="00BE77D7"/>
    <w:rsid w:val="00BE7A8A"/>
    <w:rsid w:val="00C03F81"/>
    <w:rsid w:val="00C13C39"/>
    <w:rsid w:val="00C4609A"/>
    <w:rsid w:val="00C979E6"/>
    <w:rsid w:val="00CD095E"/>
    <w:rsid w:val="00CD6265"/>
    <w:rsid w:val="00D246CF"/>
    <w:rsid w:val="00D24A8A"/>
    <w:rsid w:val="00D3494F"/>
    <w:rsid w:val="00D6142A"/>
    <w:rsid w:val="00D62ED9"/>
    <w:rsid w:val="00D807F7"/>
    <w:rsid w:val="00DB28F2"/>
    <w:rsid w:val="00E10250"/>
    <w:rsid w:val="00E12D57"/>
    <w:rsid w:val="00E27774"/>
    <w:rsid w:val="00E5347B"/>
    <w:rsid w:val="00E621B4"/>
    <w:rsid w:val="00E770E3"/>
    <w:rsid w:val="00EC2991"/>
    <w:rsid w:val="00EC7F18"/>
    <w:rsid w:val="00ED3EF4"/>
    <w:rsid w:val="00EF0064"/>
    <w:rsid w:val="00F01708"/>
    <w:rsid w:val="00F108ED"/>
    <w:rsid w:val="00F36EC1"/>
    <w:rsid w:val="00F40049"/>
    <w:rsid w:val="00F82A30"/>
    <w:rsid w:val="00F82C7D"/>
    <w:rsid w:val="00F84446"/>
    <w:rsid w:val="00F87C3A"/>
    <w:rsid w:val="00FA7712"/>
    <w:rsid w:val="00FC2C16"/>
    <w:rsid w:val="00FD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29AA8"/>
  <w15:docId w15:val="{958CAA7F-6D51-4EE2-8A8D-32C18E0D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8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16</Pages>
  <Words>3567</Words>
  <Characters>20338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234</cp:revision>
  <dcterms:created xsi:type="dcterms:W3CDTF">2022-08-19T14:02:00Z</dcterms:created>
  <dcterms:modified xsi:type="dcterms:W3CDTF">2022-09-13T08:48:00Z</dcterms:modified>
</cp:coreProperties>
</file>